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37" w:rsidRPr="000E780A" w:rsidRDefault="00C71737" w:rsidP="00C71737">
      <w:pPr>
        <w:pStyle w:val="ListParagraph"/>
        <w:spacing w:line="360" w:lineRule="auto"/>
        <w:ind w:left="0"/>
        <w:jc w:val="center"/>
        <w:rPr>
          <w:rFonts w:ascii="Arial" w:hAnsi="Arial" w:cs="Arial"/>
          <w:u w:val="single"/>
        </w:rPr>
      </w:pPr>
      <w:r w:rsidRPr="000E780A">
        <w:rPr>
          <w:rFonts w:ascii="Arial" w:hAnsi="Arial" w:cs="Arial"/>
          <w:u w:val="single"/>
        </w:rPr>
        <w:t>CLAIMS</w:t>
      </w:r>
    </w:p>
    <w:p w:rsidR="00C71737" w:rsidRDefault="00C71737" w:rsidP="00C71737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Claims 1-37 (CANCELED)</w:t>
      </w:r>
    </w:p>
    <w:p w:rsidR="00C71737" w:rsidRDefault="00C71737" w:rsidP="00870760">
      <w:pPr>
        <w:spacing w:line="360" w:lineRule="auto"/>
        <w:rPr>
          <w:rFonts w:ascii="Arial" w:hAnsi="Arial" w:cs="Arial"/>
        </w:rPr>
      </w:pPr>
    </w:p>
    <w:p w:rsidR="00EA402F" w:rsidRPr="00103378" w:rsidRDefault="001159C7" w:rsidP="008707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A computer implemented </w:t>
      </w:r>
      <w:r w:rsidR="004B2DF5" w:rsidRPr="00103378">
        <w:rPr>
          <w:rFonts w:ascii="Arial" w:hAnsi="Arial" w:cs="Arial"/>
        </w:rPr>
        <w:t>method</w:t>
      </w:r>
      <w:r w:rsidRPr="00103378">
        <w:rPr>
          <w:rFonts w:ascii="Arial" w:hAnsi="Arial" w:cs="Arial"/>
        </w:rPr>
        <w:t xml:space="preserve"> of conducting a secondary market securities auction, the method comprising:</w:t>
      </w:r>
    </w:p>
    <w:p w:rsidR="00B72152" w:rsidRPr="00103378" w:rsidRDefault="00D83B96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>p</w:t>
      </w:r>
      <w:r w:rsidR="001159C7" w:rsidRPr="00103378">
        <w:rPr>
          <w:rFonts w:ascii="Arial" w:hAnsi="Arial" w:cs="Arial"/>
        </w:rPr>
        <w:t>roviding</w:t>
      </w:r>
      <w:r w:rsidRPr="00103378">
        <w:rPr>
          <w:rFonts w:ascii="Arial" w:hAnsi="Arial" w:cs="Arial"/>
        </w:rPr>
        <w:t>,</w:t>
      </w:r>
      <w:r w:rsidR="00977503" w:rsidRPr="00103378">
        <w:rPr>
          <w:rFonts w:ascii="Arial" w:hAnsi="Arial" w:cs="Arial"/>
        </w:rPr>
        <w:t xml:space="preserve"> </w:t>
      </w:r>
      <w:r w:rsidR="00614DC4" w:rsidRPr="00103378">
        <w:rPr>
          <w:rFonts w:ascii="Arial" w:hAnsi="Arial" w:cs="Arial"/>
        </w:rPr>
        <w:t xml:space="preserve">a </w:t>
      </w:r>
      <w:r w:rsidR="0041522F" w:rsidRPr="00103378">
        <w:rPr>
          <w:rFonts w:ascii="Arial" w:hAnsi="Arial" w:cs="Arial"/>
        </w:rPr>
        <w:t>computer</w:t>
      </w:r>
      <w:r w:rsidR="00D50954" w:rsidRPr="00103378">
        <w:rPr>
          <w:rFonts w:ascii="Arial" w:hAnsi="Arial" w:cs="Arial"/>
        </w:rPr>
        <w:t>ized</w:t>
      </w:r>
      <w:r w:rsidR="0041522F" w:rsidRPr="00103378">
        <w:rPr>
          <w:rFonts w:ascii="Arial" w:hAnsi="Arial" w:cs="Arial"/>
        </w:rPr>
        <w:t xml:space="preserve"> </w:t>
      </w:r>
      <w:r w:rsidR="00255850" w:rsidRPr="00103378">
        <w:rPr>
          <w:rFonts w:ascii="Arial" w:hAnsi="Arial" w:cs="Arial"/>
        </w:rPr>
        <w:t>system</w:t>
      </w:r>
      <w:r w:rsidR="00F020B0" w:rsidRPr="00103378">
        <w:rPr>
          <w:rFonts w:ascii="Arial" w:hAnsi="Arial" w:cs="Arial"/>
        </w:rPr>
        <w:t xml:space="preserve"> compris</w:t>
      </w:r>
      <w:r w:rsidR="00AA090A" w:rsidRPr="00103378">
        <w:rPr>
          <w:rFonts w:ascii="Arial" w:hAnsi="Arial" w:cs="Arial"/>
        </w:rPr>
        <w:t>ed of</w:t>
      </w:r>
      <w:r w:rsidR="00F12702" w:rsidRPr="00103378">
        <w:rPr>
          <w:rFonts w:ascii="Arial" w:hAnsi="Arial" w:cs="Arial"/>
        </w:rPr>
        <w:t>:</w:t>
      </w:r>
      <w:r w:rsidR="00B72152" w:rsidRPr="00103378">
        <w:rPr>
          <w:rFonts w:ascii="Arial" w:hAnsi="Arial" w:cs="Arial"/>
        </w:rPr>
        <w:t xml:space="preserve"> (a) a plurality of client computers;</w:t>
      </w:r>
      <w:r w:rsidR="00EA402F" w:rsidRPr="00103378">
        <w:rPr>
          <w:rFonts w:ascii="Arial" w:hAnsi="Arial" w:cs="Arial"/>
        </w:rPr>
        <w:t xml:space="preserve"> </w:t>
      </w:r>
      <w:r w:rsidR="00B72152" w:rsidRPr="00103378">
        <w:rPr>
          <w:rFonts w:ascii="Arial" w:hAnsi="Arial" w:cs="Arial"/>
        </w:rPr>
        <w:t>(b) at least one host computer</w:t>
      </w:r>
      <w:r w:rsidR="00EA402F" w:rsidRPr="00103378">
        <w:rPr>
          <w:rFonts w:ascii="Arial" w:hAnsi="Arial" w:cs="Arial"/>
        </w:rPr>
        <w:t>;</w:t>
      </w:r>
      <w:r w:rsidR="00B72152" w:rsidRPr="00103378">
        <w:rPr>
          <w:rFonts w:ascii="Arial" w:hAnsi="Arial" w:cs="Arial"/>
        </w:rPr>
        <w:t xml:space="preserve"> (c) standard network apparatus</w:t>
      </w:r>
      <w:r w:rsidR="00EA402F" w:rsidRPr="00103378">
        <w:rPr>
          <w:rFonts w:ascii="Arial" w:hAnsi="Arial" w:cs="Arial"/>
        </w:rPr>
        <w:t>;</w:t>
      </w:r>
      <w:r w:rsidR="00B72152" w:rsidRPr="00103378">
        <w:rPr>
          <w:rFonts w:ascii="Arial" w:hAnsi="Arial" w:cs="Arial"/>
        </w:rPr>
        <w:t xml:space="preserve"> (d) </w:t>
      </w:r>
      <w:r w:rsidR="00793113" w:rsidRPr="00103378">
        <w:rPr>
          <w:rFonts w:ascii="Arial" w:hAnsi="Arial" w:cs="Arial"/>
        </w:rPr>
        <w:t>at least one database</w:t>
      </w:r>
      <w:r w:rsidR="00EA402F" w:rsidRPr="00103378">
        <w:rPr>
          <w:rFonts w:ascii="Arial" w:hAnsi="Arial" w:cs="Arial"/>
        </w:rPr>
        <w:t>;</w:t>
      </w:r>
      <w:r w:rsidR="00B72152" w:rsidRPr="00103378">
        <w:rPr>
          <w:rFonts w:ascii="Arial" w:hAnsi="Arial" w:cs="Arial"/>
        </w:rPr>
        <w:t xml:space="preserve"> (e) a computer software application</w:t>
      </w:r>
      <w:r w:rsidR="00870760" w:rsidRPr="00103378">
        <w:rPr>
          <w:rFonts w:ascii="Arial" w:hAnsi="Arial" w:cs="Arial"/>
        </w:rPr>
        <w:t>,</w:t>
      </w:r>
      <w:r w:rsidR="00B72152" w:rsidRPr="00103378">
        <w:rPr>
          <w:rFonts w:ascii="Arial" w:hAnsi="Arial" w:cs="Arial"/>
        </w:rPr>
        <w:t xml:space="preserve"> for instructing </w:t>
      </w:r>
      <w:r w:rsidR="00181B63">
        <w:rPr>
          <w:rFonts w:ascii="Arial" w:hAnsi="Arial" w:cs="Arial"/>
        </w:rPr>
        <w:t>said</w:t>
      </w:r>
      <w:r w:rsidR="00B72152" w:rsidRPr="00103378">
        <w:rPr>
          <w:rFonts w:ascii="Arial" w:hAnsi="Arial" w:cs="Arial"/>
        </w:rPr>
        <w:t xml:space="preserve"> computerized system to perform the method, that is coded in a browser-supported programming language combined with a browser-rendered markup language and reliant on a common web browser to render </w:t>
      </w:r>
      <w:r w:rsidR="00181B63">
        <w:rPr>
          <w:rFonts w:ascii="Arial" w:hAnsi="Arial" w:cs="Arial"/>
        </w:rPr>
        <w:t>said</w:t>
      </w:r>
      <w:r w:rsidR="00B72152" w:rsidRPr="00103378">
        <w:rPr>
          <w:rFonts w:ascii="Arial" w:hAnsi="Arial" w:cs="Arial"/>
        </w:rPr>
        <w:t xml:space="preserve"> computer software application executable;</w:t>
      </w:r>
    </w:p>
    <w:p w:rsidR="00D758C2" w:rsidRPr="00103378" w:rsidRDefault="00D758C2" w:rsidP="00EA402F">
      <w:pPr>
        <w:spacing w:line="360" w:lineRule="auto"/>
        <w:ind w:left="720"/>
        <w:rPr>
          <w:rFonts w:ascii="Arial" w:hAnsi="Arial" w:cs="Arial"/>
        </w:rPr>
      </w:pPr>
    </w:p>
    <w:p w:rsidR="00EA402F" w:rsidRPr="00103378" w:rsidRDefault="00EA402F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providing, a plurality of graphic user interfaces for </w:t>
      </w:r>
      <w:r w:rsidR="002E60CE">
        <w:rPr>
          <w:rFonts w:ascii="Arial" w:hAnsi="Arial" w:cs="Arial"/>
        </w:rPr>
        <w:t xml:space="preserve">a plurality of </w:t>
      </w:r>
      <w:r w:rsidR="00E1130B">
        <w:rPr>
          <w:rFonts w:ascii="Arial" w:hAnsi="Arial" w:cs="Arial"/>
        </w:rPr>
        <w:t>participants</w:t>
      </w:r>
      <w:r w:rsidRPr="00103378">
        <w:rPr>
          <w:rFonts w:ascii="Arial" w:hAnsi="Arial" w:cs="Arial"/>
        </w:rPr>
        <w:t xml:space="preserve"> in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to interact with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application, wherein </w:t>
      </w:r>
      <w:r w:rsidR="00181B63">
        <w:rPr>
          <w:rFonts w:ascii="Arial" w:hAnsi="Arial" w:cs="Arial"/>
        </w:rPr>
        <w:t xml:space="preserve">the </w:t>
      </w:r>
      <w:r w:rsidR="008C7D11">
        <w:rPr>
          <w:rFonts w:ascii="Arial" w:hAnsi="Arial" w:cs="Arial"/>
        </w:rPr>
        <w:t xml:space="preserve">plurality of </w:t>
      </w:r>
      <w:r w:rsidR="00181B63">
        <w:rPr>
          <w:rFonts w:ascii="Arial" w:hAnsi="Arial" w:cs="Arial"/>
        </w:rPr>
        <w:t>participant</w:t>
      </w:r>
      <w:r w:rsidR="004F4923">
        <w:rPr>
          <w:rFonts w:ascii="Arial" w:hAnsi="Arial" w:cs="Arial"/>
        </w:rPr>
        <w:t>s</w:t>
      </w:r>
      <w:r w:rsidRPr="00103378">
        <w:rPr>
          <w:rFonts w:ascii="Arial" w:hAnsi="Arial" w:cs="Arial"/>
        </w:rPr>
        <w:t xml:space="preserve"> </w:t>
      </w:r>
      <w:r w:rsidR="008C7D11">
        <w:rPr>
          <w:rFonts w:ascii="Arial" w:hAnsi="Arial" w:cs="Arial"/>
        </w:rPr>
        <w:t>comprises</w:t>
      </w:r>
      <w:r w:rsidRPr="00103378">
        <w:rPr>
          <w:rFonts w:ascii="Arial" w:hAnsi="Arial" w:cs="Arial"/>
        </w:rPr>
        <w:t>:</w:t>
      </w:r>
      <w:r w:rsidR="006B5254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bidders, sellers and observers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auction;</w:t>
      </w:r>
    </w:p>
    <w:p w:rsidR="00EA402F" w:rsidRPr="00103378" w:rsidRDefault="00EA402F" w:rsidP="00EA402F">
      <w:pPr>
        <w:spacing w:line="360" w:lineRule="auto"/>
        <w:ind w:left="720"/>
        <w:rPr>
          <w:rFonts w:ascii="Arial" w:hAnsi="Arial" w:cs="Arial"/>
        </w:rPr>
      </w:pPr>
    </w:p>
    <w:p w:rsidR="00870760" w:rsidRDefault="001159C7" w:rsidP="00870760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>providing</w:t>
      </w:r>
      <w:r w:rsidR="00D83B96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an auction detail graphic user interface comprising:</w:t>
      </w:r>
      <w:r w:rsidR="00870760" w:rsidRPr="00103378">
        <w:rPr>
          <w:rFonts w:ascii="Arial" w:hAnsi="Arial" w:cs="Arial"/>
        </w:rPr>
        <w:t xml:space="preserve"> (a) a list of bids from </w:t>
      </w:r>
      <w:r w:rsidR="00181B63">
        <w:rPr>
          <w:rFonts w:ascii="Arial" w:hAnsi="Arial" w:cs="Arial"/>
        </w:rPr>
        <w:t xml:space="preserve">the </w:t>
      </w:r>
      <w:r w:rsidR="008C7D11">
        <w:rPr>
          <w:rFonts w:ascii="Arial" w:hAnsi="Arial" w:cs="Arial"/>
        </w:rPr>
        <w:t xml:space="preserve">plurality of </w:t>
      </w:r>
      <w:r w:rsidR="00181B63">
        <w:rPr>
          <w:rFonts w:ascii="Arial" w:hAnsi="Arial" w:cs="Arial"/>
        </w:rPr>
        <w:t>participant</w:t>
      </w:r>
      <w:r w:rsidR="008539C9">
        <w:rPr>
          <w:rFonts w:ascii="Arial" w:hAnsi="Arial" w:cs="Arial"/>
        </w:rPr>
        <w:t>s</w:t>
      </w:r>
      <w:r w:rsidR="003B5CC2" w:rsidRPr="00103378">
        <w:rPr>
          <w:rFonts w:ascii="Arial" w:hAnsi="Arial" w:cs="Arial"/>
        </w:rPr>
        <w:t xml:space="preserve"> </w:t>
      </w:r>
      <w:r w:rsidR="00870760" w:rsidRPr="00103378">
        <w:rPr>
          <w:rFonts w:ascii="Arial" w:hAnsi="Arial" w:cs="Arial"/>
        </w:rPr>
        <w:t xml:space="preserve"> to purchase </w:t>
      </w:r>
      <w:r w:rsidR="00492695" w:rsidRPr="00103378">
        <w:rPr>
          <w:rFonts w:ascii="Arial" w:hAnsi="Arial" w:cs="Arial"/>
        </w:rPr>
        <w:t xml:space="preserve"> an </w:t>
      </w:r>
      <w:r w:rsidR="00284867" w:rsidRPr="00103378">
        <w:rPr>
          <w:rFonts w:ascii="Arial" w:hAnsi="Arial" w:cs="Arial"/>
        </w:rPr>
        <w:t>individual specific lot</w:t>
      </w:r>
      <w:r w:rsidR="00492695" w:rsidRPr="00103378">
        <w:rPr>
          <w:rFonts w:ascii="Arial" w:hAnsi="Arial" w:cs="Arial"/>
        </w:rPr>
        <w:t xml:space="preserve"> of secondary market securities for which bids are sought by a potential seller thereof</w:t>
      </w:r>
      <w:r w:rsidR="00870760" w:rsidRPr="00103378">
        <w:rPr>
          <w:rFonts w:ascii="Arial" w:hAnsi="Arial" w:cs="Arial"/>
        </w:rPr>
        <w:t xml:space="preserve">; (b) a time which bids are due; (c) a time bids are good until; (d) a description of </w:t>
      </w:r>
      <w:r w:rsidR="00CB15BB" w:rsidRPr="00103378">
        <w:rPr>
          <w:rFonts w:ascii="Arial" w:hAnsi="Arial" w:cs="Arial"/>
        </w:rPr>
        <w:t xml:space="preserve">the individual specific lot of secondary market </w:t>
      </w:r>
      <w:r w:rsidR="00103378" w:rsidRPr="00103378">
        <w:rPr>
          <w:rFonts w:ascii="Arial" w:hAnsi="Arial" w:cs="Arial"/>
        </w:rPr>
        <w:t>securities</w:t>
      </w:r>
      <w:r w:rsidR="00870760" w:rsidRPr="00103378">
        <w:rPr>
          <w:rFonts w:ascii="Arial" w:hAnsi="Arial" w:cs="Arial"/>
        </w:rPr>
        <w:t xml:space="preserve"> for which bids are sought by </w:t>
      </w:r>
      <w:r w:rsidR="00181B63">
        <w:rPr>
          <w:rFonts w:ascii="Arial" w:hAnsi="Arial" w:cs="Arial"/>
        </w:rPr>
        <w:t>the potential seller thereof</w:t>
      </w:r>
      <w:r w:rsidR="00870760" w:rsidRPr="00103378">
        <w:rPr>
          <w:rFonts w:ascii="Arial" w:hAnsi="Arial" w:cs="Arial"/>
        </w:rPr>
        <w:t xml:space="preserve"> </w:t>
      </w:r>
      <w:r w:rsidR="0053022D" w:rsidRPr="00103378">
        <w:rPr>
          <w:rFonts w:ascii="Arial" w:hAnsi="Arial" w:cs="Arial"/>
        </w:rPr>
        <w:t xml:space="preserve">; </w:t>
      </w:r>
      <w:r w:rsidR="00870760" w:rsidRPr="00103378">
        <w:rPr>
          <w:rFonts w:ascii="Arial" w:hAnsi="Arial" w:cs="Arial"/>
        </w:rPr>
        <w:t xml:space="preserve">(b) a field indicating a current status of </w:t>
      </w:r>
      <w:r w:rsidR="00181B63">
        <w:rPr>
          <w:rFonts w:ascii="Arial" w:hAnsi="Arial" w:cs="Arial"/>
        </w:rPr>
        <w:t>said</w:t>
      </w:r>
      <w:r w:rsidR="00870760" w:rsidRPr="00103378">
        <w:rPr>
          <w:rFonts w:ascii="Arial" w:hAnsi="Arial" w:cs="Arial"/>
        </w:rPr>
        <w:t xml:space="preserve"> secondary market securities auction; (e) links to calculations; (f) links to historical data; (g) forms for submitting bids; (h) forms for selling orders; wherein substantially all information relevant to </w:t>
      </w:r>
      <w:r w:rsidR="00181B63">
        <w:rPr>
          <w:rFonts w:ascii="Arial" w:hAnsi="Arial" w:cs="Arial"/>
        </w:rPr>
        <w:t>said</w:t>
      </w:r>
      <w:r w:rsidR="00870760" w:rsidRPr="00103378">
        <w:rPr>
          <w:rFonts w:ascii="Arial" w:hAnsi="Arial" w:cs="Arial"/>
        </w:rPr>
        <w:t xml:space="preserve"> secondary market securities auction and forms to accomplish </w:t>
      </w:r>
      <w:r w:rsidR="00E82AD1" w:rsidRPr="00103378">
        <w:rPr>
          <w:rFonts w:ascii="Arial" w:hAnsi="Arial" w:cs="Arial"/>
        </w:rPr>
        <w:t xml:space="preserve">any of </w:t>
      </w:r>
      <w:r w:rsidR="008E37FC" w:rsidRPr="00103378">
        <w:rPr>
          <w:rFonts w:ascii="Arial" w:hAnsi="Arial" w:cs="Arial"/>
        </w:rPr>
        <w:t xml:space="preserve">a </w:t>
      </w:r>
      <w:r w:rsidR="00870760" w:rsidRPr="00103378">
        <w:rPr>
          <w:rFonts w:ascii="Arial" w:hAnsi="Arial" w:cs="Arial"/>
        </w:rPr>
        <w:t xml:space="preserve">permissible action by </w:t>
      </w:r>
      <w:r w:rsidR="00181B63">
        <w:rPr>
          <w:rFonts w:ascii="Arial" w:hAnsi="Arial" w:cs="Arial"/>
        </w:rPr>
        <w:t>the participant</w:t>
      </w:r>
      <w:r w:rsidR="00E1130B">
        <w:rPr>
          <w:rFonts w:ascii="Arial" w:hAnsi="Arial" w:cs="Arial"/>
        </w:rPr>
        <w:t>s</w:t>
      </w:r>
      <w:r w:rsidR="003B5CC2" w:rsidRPr="00103378">
        <w:rPr>
          <w:rFonts w:ascii="Arial" w:hAnsi="Arial" w:cs="Arial"/>
        </w:rPr>
        <w:t xml:space="preserve"> </w:t>
      </w:r>
      <w:r w:rsidR="00870760" w:rsidRPr="00103378">
        <w:rPr>
          <w:rFonts w:ascii="Arial" w:hAnsi="Arial" w:cs="Arial"/>
        </w:rPr>
        <w:t>are available;</w:t>
      </w:r>
    </w:p>
    <w:p w:rsidR="005B2B48" w:rsidRPr="00103378" w:rsidRDefault="005B2B48" w:rsidP="00870760">
      <w:pPr>
        <w:spacing w:line="360" w:lineRule="auto"/>
        <w:ind w:left="720"/>
        <w:rPr>
          <w:rFonts w:ascii="Arial" w:hAnsi="Arial" w:cs="Arial"/>
        </w:rPr>
      </w:pPr>
    </w:p>
    <w:p w:rsidR="00BC56FB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lastRenderedPageBreak/>
        <w:t xml:space="preserve">submitting </w:t>
      </w:r>
      <w:r w:rsidR="00E858A5" w:rsidRPr="00103378">
        <w:rPr>
          <w:rFonts w:ascii="Arial" w:hAnsi="Arial" w:cs="Arial"/>
        </w:rPr>
        <w:t xml:space="preserve">into a database, </w:t>
      </w:r>
      <w:r w:rsidRPr="00103378">
        <w:rPr>
          <w:rFonts w:ascii="Arial" w:hAnsi="Arial" w:cs="Arial"/>
        </w:rPr>
        <w:t xml:space="preserve">using at least one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to access a first graphic user interface of </w:t>
      </w:r>
      <w:r w:rsidR="00181B63">
        <w:rPr>
          <w:rFonts w:ascii="Arial" w:hAnsi="Arial" w:cs="Arial"/>
        </w:rPr>
        <w:t>said</w:t>
      </w:r>
      <w:r w:rsidR="008E37FC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>computer software application,</w:t>
      </w:r>
      <w:r w:rsidR="00492695"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="00B31F6F" w:rsidRPr="00103378">
        <w:rPr>
          <w:rFonts w:ascii="Arial" w:hAnsi="Arial" w:cs="Arial"/>
        </w:rPr>
        <w:t xml:space="preserve"> individual</w:t>
      </w:r>
      <w:r w:rsidRPr="00103378">
        <w:rPr>
          <w:rFonts w:ascii="Arial" w:hAnsi="Arial" w:cs="Arial"/>
        </w:rPr>
        <w:t xml:space="preserve"> specific lots of secondary market securities for which bids are sought by a potential seller thereof</w:t>
      </w:r>
      <w:r w:rsidR="00E82AD1" w:rsidRPr="00103378">
        <w:rPr>
          <w:rFonts w:ascii="Arial" w:hAnsi="Arial" w:cs="Arial"/>
        </w:rPr>
        <w:t>;</w:t>
      </w:r>
    </w:p>
    <w:p w:rsidR="005B2B48" w:rsidRPr="00103378" w:rsidRDefault="005B2B48" w:rsidP="00EA402F">
      <w:pPr>
        <w:spacing w:line="360" w:lineRule="auto"/>
        <w:ind w:left="720"/>
        <w:rPr>
          <w:rFonts w:ascii="Arial" w:hAnsi="Arial" w:cs="Arial"/>
        </w:rPr>
      </w:pPr>
    </w:p>
    <w:p w:rsidR="00AB2292" w:rsidRPr="00103378" w:rsidRDefault="00AB2292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>performing a search of</w:t>
      </w:r>
      <w:r w:rsidR="001159C7" w:rsidRPr="00103378">
        <w:rPr>
          <w:rFonts w:ascii="Arial" w:hAnsi="Arial" w:cs="Arial"/>
        </w:rPr>
        <w:t xml:space="preserve"> said database, using at least one of </w:t>
      </w:r>
      <w:r w:rsidR="00181B63">
        <w:rPr>
          <w:rFonts w:ascii="Arial" w:hAnsi="Arial" w:cs="Arial"/>
        </w:rPr>
        <w:t>said</w:t>
      </w:r>
      <w:r w:rsidR="001159C7" w:rsidRPr="00103378">
        <w:rPr>
          <w:rFonts w:ascii="Arial" w:hAnsi="Arial" w:cs="Arial"/>
        </w:rPr>
        <w:t xml:space="preserve"> plurality of client computers to access a second graphic user interface, wherein criteria  is selected by </w:t>
      </w:r>
      <w:r w:rsidR="002E60CE">
        <w:rPr>
          <w:rFonts w:ascii="Arial" w:hAnsi="Arial" w:cs="Arial"/>
        </w:rPr>
        <w:t>at least one of the plurality of</w:t>
      </w:r>
      <w:r w:rsidR="008C7D11">
        <w:rPr>
          <w:rFonts w:ascii="Arial" w:hAnsi="Arial" w:cs="Arial"/>
        </w:rPr>
        <w:t xml:space="preserve"> participant</w:t>
      </w:r>
      <w:r w:rsidR="002E60CE">
        <w:rPr>
          <w:rFonts w:ascii="Arial" w:hAnsi="Arial" w:cs="Arial"/>
        </w:rPr>
        <w:t>s</w:t>
      </w:r>
      <w:r w:rsidR="00E82AD1" w:rsidRPr="00103378">
        <w:rPr>
          <w:rFonts w:ascii="Arial" w:hAnsi="Arial" w:cs="Arial"/>
        </w:rPr>
        <w:t xml:space="preserve"> </w:t>
      </w:r>
      <w:r w:rsidR="001159C7" w:rsidRPr="00103378">
        <w:rPr>
          <w:rFonts w:ascii="Arial" w:hAnsi="Arial" w:cs="Arial"/>
        </w:rPr>
        <w:t xml:space="preserve">to identify </w:t>
      </w:r>
      <w:r w:rsidR="002555D2" w:rsidRPr="00103378">
        <w:rPr>
          <w:rFonts w:ascii="Arial" w:hAnsi="Arial" w:cs="Arial"/>
        </w:rPr>
        <w:t xml:space="preserve">the </w:t>
      </w:r>
      <w:r w:rsidR="00E82AD1" w:rsidRPr="00103378">
        <w:rPr>
          <w:rFonts w:ascii="Arial" w:hAnsi="Arial" w:cs="Arial"/>
        </w:rPr>
        <w:t xml:space="preserve">individual specific lots of outstanding secondary market securities </w:t>
      </w:r>
      <w:r w:rsidR="00EF722C" w:rsidRPr="00103378">
        <w:rPr>
          <w:rFonts w:ascii="Arial" w:hAnsi="Arial" w:cs="Arial"/>
        </w:rPr>
        <w:t>to trade;</w:t>
      </w:r>
      <w:r w:rsidR="001159C7" w:rsidRPr="00103378">
        <w:rPr>
          <w:rFonts w:ascii="Arial" w:hAnsi="Arial" w:cs="Arial"/>
        </w:rPr>
        <w:t xml:space="preserve"> </w:t>
      </w:r>
    </w:p>
    <w:p w:rsidR="00AB2292" w:rsidRPr="00103378" w:rsidRDefault="00AB2292" w:rsidP="00EA402F">
      <w:pPr>
        <w:spacing w:line="360" w:lineRule="auto"/>
        <w:ind w:left="720"/>
        <w:rPr>
          <w:rFonts w:ascii="Arial" w:hAnsi="Arial" w:cs="Arial"/>
        </w:rPr>
      </w:pPr>
      <w:bookmarkStart w:id="0" w:name="_GoBack"/>
      <w:bookmarkEnd w:id="0"/>
    </w:p>
    <w:p w:rsidR="00BC56FB" w:rsidRPr="00103378" w:rsidRDefault="00AB2292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</w:t>
      </w:r>
      <w:r w:rsidR="001159C7" w:rsidRPr="00103378">
        <w:rPr>
          <w:rFonts w:ascii="Arial" w:hAnsi="Arial" w:cs="Arial"/>
        </w:rPr>
        <w:t xml:space="preserve">results of </w:t>
      </w:r>
      <w:r w:rsidR="00181B63">
        <w:rPr>
          <w:rFonts w:ascii="Arial" w:hAnsi="Arial" w:cs="Arial"/>
        </w:rPr>
        <w:t xml:space="preserve">the </w:t>
      </w:r>
      <w:r w:rsidR="008C7D11">
        <w:rPr>
          <w:rFonts w:ascii="Arial" w:hAnsi="Arial" w:cs="Arial"/>
        </w:rPr>
        <w:t xml:space="preserve">database </w:t>
      </w:r>
      <w:r w:rsidR="00181B63">
        <w:rPr>
          <w:rFonts w:ascii="Arial" w:hAnsi="Arial" w:cs="Arial"/>
        </w:rPr>
        <w:t>search</w:t>
      </w:r>
      <w:r w:rsidRPr="00103378">
        <w:rPr>
          <w:rFonts w:ascii="Arial" w:hAnsi="Arial" w:cs="Arial"/>
        </w:rPr>
        <w:t xml:space="preserve">, using at least one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</w:t>
      </w:r>
      <w:r w:rsidR="002555D2" w:rsidRPr="00103378">
        <w:rPr>
          <w:rFonts w:ascii="Arial" w:hAnsi="Arial" w:cs="Arial"/>
        </w:rPr>
        <w:t>plurality</w:t>
      </w:r>
      <w:r w:rsidRPr="00103378">
        <w:rPr>
          <w:rFonts w:ascii="Arial" w:hAnsi="Arial" w:cs="Arial"/>
        </w:rPr>
        <w:t xml:space="preserve"> of client computers </w:t>
      </w:r>
      <w:r w:rsidR="001159C7" w:rsidRPr="00103378">
        <w:rPr>
          <w:rFonts w:ascii="Arial" w:hAnsi="Arial" w:cs="Arial"/>
        </w:rPr>
        <w:t xml:space="preserve">on a third graphic user interface of </w:t>
      </w:r>
      <w:r w:rsidR="00181B63">
        <w:rPr>
          <w:rFonts w:ascii="Arial" w:hAnsi="Arial" w:cs="Arial"/>
        </w:rPr>
        <w:t>said</w:t>
      </w:r>
      <w:r w:rsidR="001159C7" w:rsidRPr="00103378">
        <w:rPr>
          <w:rFonts w:ascii="Arial" w:hAnsi="Arial" w:cs="Arial"/>
        </w:rPr>
        <w:t xml:space="preserve"> computer software application;</w:t>
      </w:r>
    </w:p>
    <w:p w:rsidR="00B72152" w:rsidRPr="00103378" w:rsidRDefault="00B72152" w:rsidP="00EA402F">
      <w:pPr>
        <w:spacing w:line="360" w:lineRule="auto"/>
        <w:ind w:left="720"/>
        <w:rPr>
          <w:rFonts w:ascii="Arial" w:hAnsi="Arial" w:cs="Arial"/>
        </w:rPr>
      </w:pPr>
    </w:p>
    <w:p w:rsidR="00BC56FB" w:rsidRPr="00103378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submitting </w:t>
      </w:r>
      <w:r w:rsidR="008C6F20" w:rsidRPr="00103378">
        <w:rPr>
          <w:rFonts w:ascii="Arial" w:hAnsi="Arial" w:cs="Arial"/>
        </w:rPr>
        <w:t xml:space="preserve">bids </w:t>
      </w:r>
      <w:r w:rsidRPr="00103378">
        <w:rPr>
          <w:rFonts w:ascii="Arial" w:hAnsi="Arial" w:cs="Arial"/>
        </w:rPr>
        <w:t xml:space="preserve"> for </w:t>
      </w:r>
      <w:r w:rsidR="00E82AD1" w:rsidRPr="00103378">
        <w:rPr>
          <w:rFonts w:ascii="Arial" w:hAnsi="Arial" w:cs="Arial"/>
        </w:rPr>
        <w:t>the individual specific lots of outstanding secondary market securities</w:t>
      </w:r>
      <w:r w:rsidRPr="00103378">
        <w:rPr>
          <w:rFonts w:ascii="Arial" w:hAnsi="Arial" w:cs="Arial"/>
        </w:rPr>
        <w:t xml:space="preserve">, using at least one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to access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interface;</w:t>
      </w:r>
    </w:p>
    <w:p w:rsidR="00B72152" w:rsidRPr="00103378" w:rsidRDefault="00B72152" w:rsidP="00EA402F">
      <w:pPr>
        <w:spacing w:line="360" w:lineRule="auto"/>
        <w:ind w:left="720"/>
        <w:rPr>
          <w:rFonts w:ascii="Arial" w:hAnsi="Arial" w:cs="Arial"/>
        </w:rPr>
      </w:pPr>
    </w:p>
    <w:p w:rsidR="00BC56FB" w:rsidRPr="00103378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programmatically displaying immediately upon entry and dynamically updating for display on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</w:t>
      </w:r>
      <w:r w:rsidR="00D50954" w:rsidRPr="00103378">
        <w:rPr>
          <w:rFonts w:ascii="Arial" w:hAnsi="Arial" w:cs="Arial"/>
        </w:rPr>
        <w:t xml:space="preserve">,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for </w:t>
      </w:r>
      <w:r w:rsidR="00492695" w:rsidRPr="00103378">
        <w:rPr>
          <w:rFonts w:ascii="Arial" w:hAnsi="Arial" w:cs="Arial"/>
        </w:rPr>
        <w:t>the</w:t>
      </w:r>
      <w:r w:rsidR="00284867" w:rsidRPr="00103378">
        <w:rPr>
          <w:rFonts w:ascii="Arial" w:hAnsi="Arial" w:cs="Arial"/>
        </w:rPr>
        <w:t xml:space="preserve"> individual specific</w:t>
      </w:r>
      <w:r w:rsidR="00492695" w:rsidRPr="00103378">
        <w:rPr>
          <w:rFonts w:ascii="Arial" w:hAnsi="Arial" w:cs="Arial"/>
        </w:rPr>
        <w:t xml:space="preserve"> lots of outstanding secondary market securities</w:t>
      </w:r>
      <w:r w:rsidRPr="00103378">
        <w:rPr>
          <w:rFonts w:ascii="Arial" w:hAnsi="Arial" w:cs="Arial"/>
        </w:rPr>
        <w:t xml:space="preserve">, such that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including </w:t>
      </w:r>
      <w:r w:rsidR="009962F7" w:rsidRPr="00103378">
        <w:rPr>
          <w:rFonts w:ascii="Arial" w:hAnsi="Arial" w:cs="Arial"/>
        </w:rPr>
        <w:t>a</w:t>
      </w:r>
      <w:r w:rsidRPr="00103378">
        <w:rPr>
          <w:rFonts w:ascii="Arial" w:hAnsi="Arial" w:cs="Arial"/>
        </w:rPr>
        <w:t xml:space="preserve"> bid price thereof are</w:t>
      </w:r>
      <w:r w:rsidR="009962F7" w:rsidRPr="00103378">
        <w:rPr>
          <w:rFonts w:ascii="Arial" w:hAnsi="Arial" w:cs="Arial"/>
        </w:rPr>
        <w:t xml:space="preserve"> available to </w:t>
      </w:r>
      <w:r w:rsidR="00FE69AA" w:rsidRPr="00103378">
        <w:rPr>
          <w:rFonts w:ascii="Arial" w:hAnsi="Arial" w:cs="Arial"/>
        </w:rPr>
        <w:t>be viewed</w:t>
      </w:r>
      <w:r w:rsidRPr="00103378">
        <w:rPr>
          <w:rFonts w:ascii="Arial" w:hAnsi="Arial" w:cs="Arial"/>
        </w:rPr>
        <w:t xml:space="preserve"> </w:t>
      </w:r>
      <w:r w:rsidR="009962F7" w:rsidRPr="00103378">
        <w:rPr>
          <w:rFonts w:ascii="Arial" w:hAnsi="Arial" w:cs="Arial"/>
        </w:rPr>
        <w:t>by</w:t>
      </w:r>
      <w:r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 participant</w:t>
      </w:r>
      <w:r w:rsidRPr="00103378">
        <w:rPr>
          <w:rFonts w:ascii="Arial" w:hAnsi="Arial" w:cs="Arial"/>
        </w:rPr>
        <w:t xml:space="preserve"> immediately upon entry of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and throughout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auction;</w:t>
      </w:r>
    </w:p>
    <w:p w:rsidR="00B72152" w:rsidRPr="00103378" w:rsidRDefault="00B72152" w:rsidP="00EA402F">
      <w:pPr>
        <w:spacing w:line="360" w:lineRule="auto"/>
        <w:ind w:left="720"/>
        <w:rPr>
          <w:rFonts w:ascii="Arial" w:hAnsi="Arial" w:cs="Arial"/>
        </w:rPr>
      </w:pPr>
    </w:p>
    <w:p w:rsidR="001159C7" w:rsidRPr="00103378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executing </w:t>
      </w:r>
      <w:r w:rsidR="00E2624B" w:rsidRPr="00103378">
        <w:rPr>
          <w:rFonts w:ascii="Arial" w:hAnsi="Arial" w:cs="Arial"/>
        </w:rPr>
        <w:t xml:space="preserve">a trade </w:t>
      </w:r>
      <w:r w:rsidRPr="00103378">
        <w:rPr>
          <w:rFonts w:ascii="Arial" w:hAnsi="Arial" w:cs="Arial"/>
        </w:rPr>
        <w:t xml:space="preserve">at </w:t>
      </w:r>
      <w:r w:rsidR="00181B63">
        <w:rPr>
          <w:rFonts w:ascii="Arial" w:hAnsi="Arial" w:cs="Arial"/>
        </w:rPr>
        <w:t>the potential seller</w:t>
      </w:r>
      <w:r w:rsidR="00BD7B37">
        <w:rPr>
          <w:rFonts w:ascii="Arial" w:hAnsi="Arial" w:cs="Arial"/>
        </w:rPr>
        <w:t>’</w:t>
      </w:r>
      <w:r w:rsidR="00181B63">
        <w:rPr>
          <w:rFonts w:ascii="Arial" w:hAnsi="Arial" w:cs="Arial"/>
        </w:rPr>
        <w:t xml:space="preserve">s </w:t>
      </w:r>
      <w:r w:rsidRPr="00103378">
        <w:rPr>
          <w:rFonts w:ascii="Arial" w:hAnsi="Arial" w:cs="Arial"/>
        </w:rPr>
        <w:t>discretion</w:t>
      </w:r>
      <w:r w:rsidR="00FE69AA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</w:t>
      </w:r>
      <w:r w:rsidR="00D50954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</w:t>
      </w:r>
      <w:r w:rsidR="00D50954" w:rsidRPr="00103378">
        <w:rPr>
          <w:rFonts w:ascii="Arial" w:hAnsi="Arial" w:cs="Arial"/>
        </w:rPr>
        <w:t xml:space="preserve">accessed using at least one of </w:t>
      </w:r>
      <w:r w:rsidR="003E26D0">
        <w:rPr>
          <w:rFonts w:ascii="Arial" w:hAnsi="Arial" w:cs="Arial"/>
        </w:rPr>
        <w:t>said</w:t>
      </w:r>
      <w:r w:rsidR="00D50954" w:rsidRPr="00103378">
        <w:rPr>
          <w:rFonts w:ascii="Arial" w:hAnsi="Arial" w:cs="Arial"/>
        </w:rPr>
        <w:t xml:space="preserve"> plurality of client computers, </w:t>
      </w:r>
      <w:r w:rsidRPr="00103378">
        <w:rPr>
          <w:rFonts w:ascii="Arial" w:hAnsi="Arial" w:cs="Arial"/>
        </w:rPr>
        <w:t xml:space="preserve">for </w:t>
      </w:r>
      <w:r w:rsidR="00492695" w:rsidRPr="00103378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</w:t>
      </w:r>
      <w:r w:rsidR="00284867" w:rsidRPr="00103378">
        <w:rPr>
          <w:rFonts w:ascii="Arial" w:hAnsi="Arial" w:cs="Arial"/>
        </w:rPr>
        <w:t xml:space="preserve">individual specific </w:t>
      </w:r>
      <w:r w:rsidR="00492695" w:rsidRPr="00103378">
        <w:rPr>
          <w:rFonts w:ascii="Arial" w:hAnsi="Arial" w:cs="Arial"/>
        </w:rPr>
        <w:t xml:space="preserve">lot of outstanding secondary market securities </w:t>
      </w:r>
      <w:r w:rsidRPr="00103378">
        <w:rPr>
          <w:rFonts w:ascii="Arial" w:hAnsi="Arial" w:cs="Arial"/>
        </w:rPr>
        <w:t xml:space="preserve">within a predetermined time frame, wherein data pertinent to </w:t>
      </w:r>
      <w:r w:rsidR="00181B63">
        <w:rPr>
          <w:rFonts w:ascii="Arial" w:hAnsi="Arial" w:cs="Arial"/>
        </w:rPr>
        <w:t>the trade</w:t>
      </w:r>
      <w:r w:rsidRPr="00103378">
        <w:rPr>
          <w:rFonts w:ascii="Arial" w:hAnsi="Arial" w:cs="Arial"/>
        </w:rPr>
        <w:t xml:space="preserve"> of </w:t>
      </w:r>
      <w:r w:rsidR="00492695" w:rsidRPr="00103378">
        <w:rPr>
          <w:rFonts w:ascii="Arial" w:hAnsi="Arial" w:cs="Arial"/>
        </w:rPr>
        <w:t xml:space="preserve">the </w:t>
      </w:r>
      <w:r w:rsidR="00284867" w:rsidRPr="00103378">
        <w:rPr>
          <w:rFonts w:ascii="Arial" w:hAnsi="Arial" w:cs="Arial"/>
        </w:rPr>
        <w:t xml:space="preserve">individual specific </w:t>
      </w:r>
      <w:r w:rsidR="00CB15BB" w:rsidRPr="00103378">
        <w:rPr>
          <w:rFonts w:ascii="Arial" w:hAnsi="Arial" w:cs="Arial"/>
        </w:rPr>
        <w:t>lot</w:t>
      </w:r>
      <w:r w:rsidR="00492695" w:rsidRPr="00103378">
        <w:rPr>
          <w:rFonts w:ascii="Arial" w:hAnsi="Arial" w:cs="Arial"/>
        </w:rPr>
        <w:t xml:space="preserve"> of outstanding secondary market securities</w:t>
      </w:r>
      <w:r w:rsidRPr="00103378">
        <w:rPr>
          <w:rFonts w:ascii="Arial" w:hAnsi="Arial" w:cs="Arial"/>
        </w:rPr>
        <w:t xml:space="preserve"> is dynamically updated and displayed 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interface;</w:t>
      </w:r>
    </w:p>
    <w:p w:rsidR="002902BF" w:rsidRPr="00103378" w:rsidRDefault="002902BF" w:rsidP="00EA402F">
      <w:pPr>
        <w:spacing w:line="360" w:lineRule="auto"/>
        <w:ind w:left="720"/>
        <w:rPr>
          <w:rFonts w:ascii="Arial" w:hAnsi="Arial" w:cs="Arial"/>
        </w:rPr>
      </w:pPr>
    </w:p>
    <w:p w:rsidR="002902BF" w:rsidRDefault="001159C7" w:rsidP="003B5CC2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providing real-time dynamic updating, 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</w:t>
      </w:r>
      <w:r w:rsidR="00D50954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interface, of information pertaining to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whereby </w:t>
      </w:r>
      <w:r w:rsidR="00181B63">
        <w:rPr>
          <w:rFonts w:ascii="Arial" w:hAnsi="Arial" w:cs="Arial"/>
        </w:rPr>
        <w:t>the participant</w:t>
      </w:r>
      <w:r w:rsidR="003E26D0">
        <w:rPr>
          <w:rFonts w:ascii="Arial" w:hAnsi="Arial" w:cs="Arial"/>
        </w:rPr>
        <w:t>s</w:t>
      </w:r>
      <w:r w:rsidRPr="00103378">
        <w:rPr>
          <w:rFonts w:ascii="Arial" w:hAnsi="Arial" w:cs="Arial"/>
        </w:rPr>
        <w:t xml:space="preserve"> have equal access </w:t>
      </w:r>
      <w:r w:rsidR="004B5602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to and knowledge of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and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</w:t>
      </w:r>
      <w:r w:rsidR="0014782D" w:rsidRPr="00103378">
        <w:rPr>
          <w:rFonts w:ascii="Arial" w:hAnsi="Arial" w:cs="Arial"/>
        </w:rPr>
        <w:t xml:space="preserve">current </w:t>
      </w:r>
      <w:r w:rsidRPr="00103378">
        <w:rPr>
          <w:rFonts w:ascii="Arial" w:hAnsi="Arial" w:cs="Arial"/>
        </w:rPr>
        <w:t xml:space="preserve">status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</w:t>
      </w:r>
      <w:r w:rsidR="0014782D" w:rsidRPr="00103378">
        <w:rPr>
          <w:rFonts w:ascii="Arial" w:hAnsi="Arial" w:cs="Arial"/>
        </w:rPr>
        <w:t xml:space="preserve">secondary market securities </w:t>
      </w:r>
      <w:r w:rsidRPr="00103378">
        <w:rPr>
          <w:rFonts w:ascii="Arial" w:hAnsi="Arial" w:cs="Arial"/>
        </w:rPr>
        <w:t>auction to enable informed trading decisions.</w:t>
      </w:r>
    </w:p>
    <w:p w:rsidR="003E26D0" w:rsidRPr="00103378" w:rsidRDefault="003E26D0" w:rsidP="003B5CC2">
      <w:pPr>
        <w:spacing w:line="360" w:lineRule="auto"/>
        <w:ind w:left="720"/>
        <w:rPr>
          <w:rFonts w:ascii="Arial" w:hAnsi="Arial" w:cs="Arial"/>
        </w:rPr>
      </w:pPr>
    </w:p>
    <w:p w:rsidR="005A1610" w:rsidRPr="00103378" w:rsidRDefault="00015560" w:rsidP="000155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 xml:space="preserve">according to </w:t>
      </w:r>
      <w:r w:rsidRPr="00103378">
        <w:rPr>
          <w:rFonts w:ascii="Arial" w:hAnsi="Arial" w:cs="Arial"/>
        </w:rPr>
        <w:t>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</w:t>
      </w:r>
      <w:r w:rsidR="00CB04A5" w:rsidRPr="00103378">
        <w:rPr>
          <w:rFonts w:ascii="Arial" w:hAnsi="Arial" w:cs="Arial"/>
        </w:rPr>
        <w:t xml:space="preserve"> comprising:</w:t>
      </w:r>
      <w:r w:rsidRPr="00103378">
        <w:rPr>
          <w:rFonts w:ascii="Arial" w:hAnsi="Arial" w:cs="Arial"/>
        </w:rPr>
        <w:t xml:space="preserve"> </w:t>
      </w:r>
    </w:p>
    <w:p w:rsidR="00015560" w:rsidRPr="00103378" w:rsidRDefault="00015560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providing a program alert graphic user interface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 wherein </w:t>
      </w:r>
      <w:r w:rsidR="002555D2" w:rsidRPr="00103378">
        <w:rPr>
          <w:rFonts w:ascii="Arial" w:hAnsi="Arial" w:cs="Arial"/>
        </w:rPr>
        <w:t>criteria are</w:t>
      </w:r>
      <w:r w:rsidRPr="00103378">
        <w:rPr>
          <w:rFonts w:ascii="Arial" w:hAnsi="Arial" w:cs="Arial"/>
        </w:rPr>
        <w:t xml:space="preserve"> selected for </w:t>
      </w:r>
      <w:r w:rsidR="0015615C" w:rsidRPr="00103378">
        <w:rPr>
          <w:rFonts w:ascii="Arial" w:hAnsi="Arial" w:cs="Arial"/>
        </w:rPr>
        <w:t xml:space="preserve">a </w:t>
      </w:r>
      <w:r w:rsidRPr="00103378">
        <w:rPr>
          <w:rFonts w:ascii="Arial" w:hAnsi="Arial" w:cs="Arial"/>
        </w:rPr>
        <w:t xml:space="preserve">notification of activity pertaining to </w:t>
      </w:r>
      <w:r w:rsidR="003E26D0">
        <w:rPr>
          <w:rFonts w:ascii="Arial" w:hAnsi="Arial" w:cs="Arial"/>
        </w:rPr>
        <w:t>said</w:t>
      </w:r>
      <w:r w:rsidR="00813680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>secondary market securities auction and overall market activity</w:t>
      </w:r>
      <w:r w:rsidR="00CB04A5" w:rsidRPr="00103378">
        <w:rPr>
          <w:rFonts w:ascii="Arial" w:hAnsi="Arial" w:cs="Arial"/>
        </w:rPr>
        <w:t>.</w:t>
      </w:r>
    </w:p>
    <w:p w:rsidR="00B10200" w:rsidRPr="00103378" w:rsidRDefault="00B10200" w:rsidP="00B10200">
      <w:pPr>
        <w:pStyle w:val="ListParagraph"/>
        <w:spacing w:line="360" w:lineRule="auto"/>
        <w:ind w:left="1080"/>
        <w:rPr>
          <w:rFonts w:ascii="Arial" w:hAnsi="Arial" w:cs="Arial"/>
        </w:rPr>
      </w:pPr>
    </w:p>
    <w:p w:rsidR="005A1610" w:rsidRPr="00103378" w:rsidRDefault="00CB04A5" w:rsidP="00A7622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</w:t>
      </w:r>
      <w:r w:rsidR="00B916FB" w:rsidRPr="00103378">
        <w:rPr>
          <w:rFonts w:ascii="Arial" w:hAnsi="Arial" w:cs="Arial"/>
        </w:rPr>
        <w:t>39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</w:t>
      </w:r>
      <w:r w:rsidR="00027C00" w:rsidRPr="00103378">
        <w:rPr>
          <w:rFonts w:ascii="Arial" w:hAnsi="Arial" w:cs="Arial"/>
        </w:rPr>
        <w:t xml:space="preserve"> </w:t>
      </w:r>
    </w:p>
    <w:p w:rsidR="00CB04A5" w:rsidRPr="00103378" w:rsidRDefault="00CB04A5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>displaying</w:t>
      </w:r>
      <w:r w:rsidR="00027C00"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="00027C00" w:rsidRPr="00103378">
        <w:rPr>
          <w:rFonts w:ascii="Arial" w:hAnsi="Arial" w:cs="Arial"/>
        </w:rPr>
        <w:t xml:space="preserve"> notification of activity pertaining to </w:t>
      </w:r>
      <w:r w:rsidR="003E26D0">
        <w:rPr>
          <w:rFonts w:ascii="Arial" w:hAnsi="Arial" w:cs="Arial"/>
        </w:rPr>
        <w:t>said</w:t>
      </w:r>
      <w:r w:rsidR="00027C00" w:rsidRPr="00103378">
        <w:rPr>
          <w:rFonts w:ascii="Arial" w:hAnsi="Arial" w:cs="Arial"/>
        </w:rPr>
        <w:t xml:space="preserve"> secondary market securities auction and overall market activity in an alert graphic user interface of </w:t>
      </w:r>
      <w:r w:rsidR="003E26D0">
        <w:rPr>
          <w:rFonts w:ascii="Arial" w:hAnsi="Arial" w:cs="Arial"/>
        </w:rPr>
        <w:t>said</w:t>
      </w:r>
      <w:r w:rsidR="00027C00" w:rsidRPr="00103378">
        <w:rPr>
          <w:rFonts w:ascii="Arial" w:hAnsi="Arial" w:cs="Arial"/>
        </w:rPr>
        <w:t xml:space="preserve"> computer software application.</w:t>
      </w:r>
    </w:p>
    <w:p w:rsidR="00280689" w:rsidRPr="00103378" w:rsidRDefault="00280689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280689" w:rsidRPr="00103378" w:rsidRDefault="00280689" w:rsidP="0028068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39, further comprising: </w:t>
      </w:r>
    </w:p>
    <w:p w:rsidR="00280689" w:rsidRPr="00103378" w:rsidRDefault="00280689" w:rsidP="00280689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a system generated notification of activity pertaining to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and overall market activity in said alert graphic user interface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application.</w:t>
      </w:r>
    </w:p>
    <w:p w:rsidR="00280689" w:rsidRPr="00103378" w:rsidRDefault="00280689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5A1610" w:rsidRPr="00103378" w:rsidRDefault="00396226" w:rsidP="00F2249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 </w:t>
      </w:r>
    </w:p>
    <w:p w:rsidR="00015560" w:rsidRPr="00103378" w:rsidRDefault="00396226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implementing a predetermined decision to automatically increase a bid for </w:t>
      </w:r>
      <w:r w:rsidR="00284867" w:rsidRPr="00103378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individual specific lot of secondary market securities</w:t>
      </w:r>
      <w:r w:rsidR="004850AB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</w:t>
      </w:r>
      <w:r w:rsidR="00D25DDF" w:rsidRPr="00103378">
        <w:rPr>
          <w:rFonts w:ascii="Arial" w:hAnsi="Arial" w:cs="Arial"/>
        </w:rPr>
        <w:t xml:space="preserve">by a first participant </w:t>
      </w:r>
      <w:r w:rsidRPr="00103378">
        <w:rPr>
          <w:rFonts w:ascii="Arial" w:hAnsi="Arial" w:cs="Arial"/>
        </w:rPr>
        <w:t xml:space="preserve">using </w:t>
      </w:r>
      <w:r w:rsidR="003E26D0">
        <w:rPr>
          <w:rFonts w:ascii="Arial" w:hAnsi="Arial" w:cs="Arial"/>
        </w:rPr>
        <w:t>said</w:t>
      </w:r>
      <w:r w:rsidR="002902BF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auction detail graphic user interface </w:t>
      </w:r>
      <w:r w:rsidR="004850AB" w:rsidRPr="00103378">
        <w:rPr>
          <w:rFonts w:ascii="Arial" w:hAnsi="Arial" w:cs="Arial"/>
        </w:rPr>
        <w:t>to enter</w:t>
      </w:r>
      <w:r w:rsidRPr="00103378">
        <w:rPr>
          <w:rFonts w:ascii="Arial" w:hAnsi="Arial" w:cs="Arial"/>
        </w:rPr>
        <w:t xml:space="preserve"> </w:t>
      </w:r>
      <w:r w:rsidR="004850AB" w:rsidRPr="00103378">
        <w:rPr>
          <w:rFonts w:ascii="Arial" w:hAnsi="Arial" w:cs="Arial"/>
        </w:rPr>
        <w:t>a starting</w:t>
      </w:r>
      <w:r w:rsidRPr="00103378">
        <w:rPr>
          <w:rFonts w:ascii="Arial" w:hAnsi="Arial" w:cs="Arial"/>
        </w:rPr>
        <w:t xml:space="preserve"> bid and a maximum bid for </w:t>
      </w:r>
      <w:r w:rsidR="003B5CC2" w:rsidRPr="00103378">
        <w:rPr>
          <w:rFonts w:ascii="Arial" w:hAnsi="Arial" w:cs="Arial"/>
        </w:rPr>
        <w:t xml:space="preserve">the individual specific lot of secondary market securities </w:t>
      </w:r>
      <w:r w:rsidRPr="00103378">
        <w:rPr>
          <w:rFonts w:ascii="Arial" w:hAnsi="Arial" w:cs="Arial"/>
        </w:rPr>
        <w:t xml:space="preserve">where </w:t>
      </w:r>
      <w:r w:rsidR="00181B63">
        <w:rPr>
          <w:rFonts w:ascii="Arial" w:hAnsi="Arial" w:cs="Arial"/>
        </w:rPr>
        <w:t>the</w:t>
      </w:r>
      <w:r w:rsidR="004850AB" w:rsidRPr="00103378">
        <w:rPr>
          <w:rFonts w:ascii="Arial" w:hAnsi="Arial" w:cs="Arial"/>
        </w:rPr>
        <w:t xml:space="preserve"> starting</w:t>
      </w:r>
      <w:r w:rsidRPr="00103378">
        <w:rPr>
          <w:rFonts w:ascii="Arial" w:hAnsi="Arial" w:cs="Arial"/>
        </w:rPr>
        <w:t xml:space="preserve"> bid is greater than a current high bid plus a predetermined minimum increment where</w:t>
      </w:r>
      <w:r w:rsidR="004850AB" w:rsidRPr="00103378">
        <w:rPr>
          <w:rFonts w:ascii="Arial" w:hAnsi="Arial" w:cs="Arial"/>
        </w:rPr>
        <w:t>in</w:t>
      </w:r>
      <w:r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maximum bid is not disclosed to </w:t>
      </w:r>
      <w:r w:rsidR="003B5CC2" w:rsidRPr="00103378">
        <w:rPr>
          <w:rFonts w:ascii="Arial" w:hAnsi="Arial" w:cs="Arial"/>
        </w:rPr>
        <w:t xml:space="preserve">any </w:t>
      </w:r>
      <w:r w:rsidR="00E1130B">
        <w:rPr>
          <w:rFonts w:ascii="Arial" w:hAnsi="Arial" w:cs="Arial"/>
        </w:rPr>
        <w:t xml:space="preserve">of </w:t>
      </w:r>
      <w:r w:rsidR="00181B63">
        <w:rPr>
          <w:rFonts w:ascii="Arial" w:hAnsi="Arial" w:cs="Arial"/>
        </w:rPr>
        <w:t xml:space="preserve">the </w:t>
      </w:r>
      <w:r w:rsidR="00E1130B">
        <w:rPr>
          <w:rFonts w:ascii="Arial" w:hAnsi="Arial" w:cs="Arial"/>
        </w:rPr>
        <w:t xml:space="preserve">plurality of </w:t>
      </w:r>
      <w:r w:rsidR="00181B63">
        <w:rPr>
          <w:rFonts w:ascii="Arial" w:hAnsi="Arial" w:cs="Arial"/>
        </w:rPr>
        <w:t>participant</w:t>
      </w:r>
      <w:r w:rsidR="003E26D0">
        <w:rPr>
          <w:rFonts w:ascii="Arial" w:hAnsi="Arial" w:cs="Arial"/>
        </w:rPr>
        <w:t>s</w:t>
      </w:r>
      <w:r w:rsidR="00015560" w:rsidRPr="00103378">
        <w:rPr>
          <w:rFonts w:ascii="Arial" w:hAnsi="Arial" w:cs="Arial"/>
        </w:rPr>
        <w:t>.</w:t>
      </w:r>
      <w:r w:rsidRPr="00103378">
        <w:rPr>
          <w:rFonts w:ascii="Arial" w:hAnsi="Arial" w:cs="Arial"/>
        </w:rPr>
        <w:t xml:space="preserve"> </w:t>
      </w:r>
    </w:p>
    <w:p w:rsidR="00CB04A5" w:rsidRPr="00103378" w:rsidRDefault="00CB04A5" w:rsidP="00CB04A5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A017FE" w:rsidRPr="00C71737" w:rsidRDefault="00015560" w:rsidP="005A161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71737">
        <w:rPr>
          <w:rFonts w:ascii="Arial" w:hAnsi="Arial" w:cs="Arial"/>
        </w:rPr>
        <w:lastRenderedPageBreak/>
        <w:t xml:space="preserve">(NEW) The method </w:t>
      </w:r>
      <w:r w:rsidR="005A1610" w:rsidRPr="00C71737">
        <w:rPr>
          <w:rFonts w:ascii="Arial" w:hAnsi="Arial" w:cs="Arial"/>
        </w:rPr>
        <w:t>according to</w:t>
      </w:r>
      <w:r w:rsidRPr="00C71737">
        <w:rPr>
          <w:rFonts w:ascii="Arial" w:hAnsi="Arial" w:cs="Arial"/>
        </w:rPr>
        <w:t xml:space="preserve"> Claim 4</w:t>
      </w:r>
      <w:r w:rsidR="00280689" w:rsidRPr="00C71737">
        <w:rPr>
          <w:rFonts w:ascii="Arial" w:hAnsi="Arial" w:cs="Arial"/>
        </w:rPr>
        <w:t>2</w:t>
      </w:r>
      <w:r w:rsidR="005A1610" w:rsidRPr="00C71737">
        <w:rPr>
          <w:rFonts w:ascii="Arial" w:hAnsi="Arial" w:cs="Arial"/>
        </w:rPr>
        <w:t>,</w:t>
      </w:r>
      <w:r w:rsidRPr="00C71737">
        <w:rPr>
          <w:rFonts w:ascii="Arial" w:hAnsi="Arial" w:cs="Arial"/>
        </w:rPr>
        <w:t xml:space="preserve"> </w:t>
      </w:r>
      <w:r w:rsidR="00CB04A5" w:rsidRPr="00C71737">
        <w:rPr>
          <w:rFonts w:ascii="Arial" w:hAnsi="Arial" w:cs="Arial"/>
        </w:rPr>
        <w:t xml:space="preserve">further comprising: systematically increasing </w:t>
      </w:r>
      <w:r w:rsidR="00181B63" w:rsidRPr="00C71737">
        <w:rPr>
          <w:rFonts w:ascii="Arial" w:hAnsi="Arial" w:cs="Arial"/>
        </w:rPr>
        <w:t>the</w:t>
      </w:r>
      <w:r w:rsidR="00CB04A5" w:rsidRPr="00C71737">
        <w:rPr>
          <w:rFonts w:ascii="Arial" w:hAnsi="Arial" w:cs="Arial"/>
        </w:rPr>
        <w:t xml:space="preserve"> bid</w:t>
      </w:r>
      <w:r w:rsidR="00396226" w:rsidRPr="00C71737">
        <w:rPr>
          <w:rFonts w:ascii="Arial" w:hAnsi="Arial" w:cs="Arial"/>
        </w:rPr>
        <w:t xml:space="preserve"> by said </w:t>
      </w:r>
      <w:r w:rsidR="002555D2" w:rsidRPr="00C71737">
        <w:rPr>
          <w:rFonts w:ascii="Arial" w:hAnsi="Arial" w:cs="Arial"/>
        </w:rPr>
        <w:t>predetermined minimum increment</w:t>
      </w:r>
      <w:r w:rsidR="003E26D0" w:rsidRPr="00C71737">
        <w:rPr>
          <w:rFonts w:ascii="Arial" w:hAnsi="Arial" w:cs="Arial"/>
        </w:rPr>
        <w:t xml:space="preserve"> </w:t>
      </w:r>
      <w:r w:rsidR="00396226" w:rsidRPr="00C71737">
        <w:rPr>
          <w:rFonts w:ascii="Arial" w:hAnsi="Arial" w:cs="Arial"/>
        </w:rPr>
        <w:t xml:space="preserve">up to </w:t>
      </w:r>
      <w:r w:rsidR="00181B63" w:rsidRPr="00C71737">
        <w:rPr>
          <w:rFonts w:ascii="Arial" w:hAnsi="Arial" w:cs="Arial"/>
        </w:rPr>
        <w:t>the</w:t>
      </w:r>
      <w:r w:rsidR="00396226" w:rsidRPr="00C71737">
        <w:rPr>
          <w:rFonts w:ascii="Arial" w:hAnsi="Arial" w:cs="Arial"/>
        </w:rPr>
        <w:t xml:space="preserve"> maximum bid, based on market competition</w:t>
      </w:r>
      <w:r w:rsidR="00F2249E" w:rsidRPr="00C71737">
        <w:rPr>
          <w:rFonts w:ascii="Arial" w:hAnsi="Arial" w:cs="Arial"/>
        </w:rPr>
        <w:t xml:space="preserve"> from a bid submitted by </w:t>
      </w:r>
      <w:r w:rsidRPr="00C71737">
        <w:rPr>
          <w:rFonts w:ascii="Arial" w:hAnsi="Arial" w:cs="Arial"/>
        </w:rPr>
        <w:t xml:space="preserve">at least </w:t>
      </w:r>
      <w:r w:rsidR="00F2249E" w:rsidRPr="00C71737">
        <w:rPr>
          <w:rFonts w:ascii="Arial" w:hAnsi="Arial" w:cs="Arial"/>
        </w:rPr>
        <w:t>a second participant</w:t>
      </w:r>
      <w:r w:rsidR="00396226" w:rsidRPr="00C71737">
        <w:rPr>
          <w:rFonts w:ascii="Arial" w:hAnsi="Arial" w:cs="Arial"/>
        </w:rPr>
        <w:t>.</w:t>
      </w:r>
      <w:r w:rsidR="004850AB" w:rsidRPr="00C71737" w:rsidDel="00396226">
        <w:rPr>
          <w:rFonts w:ascii="Arial" w:hAnsi="Arial" w:cs="Arial"/>
        </w:rPr>
        <w:t xml:space="preserve"> </w:t>
      </w:r>
    </w:p>
    <w:p w:rsidR="00B10200" w:rsidRPr="00103378" w:rsidRDefault="00B10200" w:rsidP="00B10200">
      <w:pPr>
        <w:pStyle w:val="ListParagraph"/>
        <w:rPr>
          <w:rFonts w:ascii="Arial" w:hAnsi="Arial" w:cs="Arial"/>
        </w:rPr>
      </w:pPr>
    </w:p>
    <w:p w:rsidR="005A1610" w:rsidRPr="00103378" w:rsidRDefault="00B732BF" w:rsidP="00DC2D3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>(NEW)</w:t>
      </w:r>
      <w:r w:rsidR="00B10200" w:rsidRPr="00103378">
        <w:rPr>
          <w:rFonts w:ascii="Arial" w:hAnsi="Arial" w:cs="Arial"/>
        </w:rPr>
        <w:t xml:space="preserve">The method </w:t>
      </w:r>
      <w:r w:rsidR="005A1610" w:rsidRPr="00103378">
        <w:rPr>
          <w:rFonts w:ascii="Arial" w:hAnsi="Arial" w:cs="Arial"/>
        </w:rPr>
        <w:t>according to</w:t>
      </w:r>
      <w:r w:rsidR="00B10200" w:rsidRPr="00103378">
        <w:rPr>
          <w:rFonts w:ascii="Arial" w:hAnsi="Arial" w:cs="Arial"/>
        </w:rPr>
        <w:t xml:space="preserve"> Claim </w:t>
      </w:r>
      <w:r w:rsidR="0015615C" w:rsidRPr="00103378">
        <w:rPr>
          <w:rFonts w:ascii="Arial" w:hAnsi="Arial" w:cs="Arial"/>
        </w:rPr>
        <w:t>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 </w:t>
      </w:r>
    </w:p>
    <w:p w:rsidR="00DC2D3B" w:rsidRDefault="00B732BF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</w:t>
      </w:r>
      <w:r w:rsidR="00DC2D3B" w:rsidRPr="00103378">
        <w:rPr>
          <w:rFonts w:ascii="Arial" w:hAnsi="Arial" w:cs="Arial"/>
        </w:rPr>
        <w:t>n detail graphic user interface at least one of a</w:t>
      </w:r>
      <w:r w:rsidR="00EF722C" w:rsidRPr="00103378">
        <w:rPr>
          <w:rFonts w:ascii="Arial" w:hAnsi="Arial" w:cs="Arial"/>
        </w:rPr>
        <w:t xml:space="preserve">n </w:t>
      </w:r>
      <w:r w:rsidR="00DC2D3B" w:rsidRPr="00103378">
        <w:rPr>
          <w:rFonts w:ascii="Arial" w:hAnsi="Arial" w:cs="Arial"/>
        </w:rPr>
        <w:t>independent evaluation</w:t>
      </w:r>
      <w:r w:rsidR="00B916FB" w:rsidRPr="00103378">
        <w:rPr>
          <w:rFonts w:ascii="Arial" w:hAnsi="Arial" w:cs="Arial"/>
        </w:rPr>
        <w:t>.</w:t>
      </w:r>
    </w:p>
    <w:p w:rsidR="003E26D0" w:rsidRPr="00103378" w:rsidRDefault="003E26D0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5A1610" w:rsidRPr="00103378" w:rsidRDefault="00DC2D3B" w:rsidP="00DC2D3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 </w:t>
      </w:r>
    </w:p>
    <w:p w:rsidR="00DC2D3B" w:rsidRPr="00103378" w:rsidRDefault="00DC2D3B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a spread to an indicative yield curve for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in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</w:t>
      </w:r>
      <w:r w:rsidR="003B5CC2" w:rsidRPr="00103378">
        <w:rPr>
          <w:rFonts w:ascii="Arial" w:hAnsi="Arial" w:cs="Arial"/>
        </w:rPr>
        <w:t xml:space="preserve"> on </w:t>
      </w:r>
      <w:r w:rsidR="003E26D0">
        <w:rPr>
          <w:rFonts w:ascii="Arial" w:hAnsi="Arial" w:cs="Arial"/>
        </w:rPr>
        <w:t>said</w:t>
      </w:r>
      <w:r w:rsidR="003B5CC2" w:rsidRPr="00103378">
        <w:rPr>
          <w:rFonts w:ascii="Arial" w:hAnsi="Arial" w:cs="Arial"/>
        </w:rPr>
        <w:t xml:space="preserve"> auction detail graphic user interface</w:t>
      </w:r>
      <w:r w:rsidR="00B916FB" w:rsidRPr="00103378">
        <w:rPr>
          <w:rFonts w:ascii="Arial" w:hAnsi="Arial" w:cs="Arial"/>
        </w:rPr>
        <w:t>.</w:t>
      </w:r>
    </w:p>
    <w:p w:rsidR="008967F8" w:rsidRPr="00103378" w:rsidRDefault="008967F8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8967F8" w:rsidRPr="00103378" w:rsidRDefault="008967F8" w:rsidP="008967F8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8967F8" w:rsidRPr="00103378" w:rsidRDefault="008967F8" w:rsidP="008967F8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storing, in said database, </w:t>
      </w:r>
      <w:r w:rsidR="00181B63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criteria used by </w:t>
      </w:r>
      <w:r w:rsidR="00181B63">
        <w:rPr>
          <w:rFonts w:ascii="Arial" w:hAnsi="Arial" w:cs="Arial"/>
        </w:rPr>
        <w:t>the participant</w:t>
      </w:r>
      <w:r w:rsidRPr="00103378">
        <w:rPr>
          <w:rFonts w:ascii="Arial" w:hAnsi="Arial" w:cs="Arial"/>
        </w:rPr>
        <w:t xml:space="preserve"> in </w:t>
      </w:r>
      <w:r w:rsidR="00181B63">
        <w:rPr>
          <w:rFonts w:ascii="Arial" w:hAnsi="Arial" w:cs="Arial"/>
        </w:rPr>
        <w:t>the search</w:t>
      </w:r>
      <w:r w:rsidRPr="00103378">
        <w:rPr>
          <w:rFonts w:ascii="Arial" w:hAnsi="Arial" w:cs="Arial"/>
        </w:rPr>
        <w:t xml:space="preserve"> to identify </w:t>
      </w:r>
      <w:r w:rsidR="00284867" w:rsidRPr="00103378">
        <w:rPr>
          <w:rFonts w:ascii="Arial" w:hAnsi="Arial" w:cs="Arial"/>
        </w:rPr>
        <w:t xml:space="preserve">the individual specific lot of secondary market securities </w:t>
      </w:r>
      <w:r w:rsidRPr="00103378">
        <w:rPr>
          <w:rFonts w:ascii="Arial" w:hAnsi="Arial" w:cs="Arial"/>
        </w:rPr>
        <w:t xml:space="preserve">to trade </w:t>
      </w:r>
      <w:r w:rsidR="00CB15BB" w:rsidRPr="00103378">
        <w:rPr>
          <w:rFonts w:ascii="Arial" w:hAnsi="Arial" w:cs="Arial"/>
        </w:rPr>
        <w:t>wherein</w:t>
      </w:r>
      <w:r w:rsidR="008A2A0B"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="008A2A0B" w:rsidRPr="00103378">
        <w:rPr>
          <w:rFonts w:ascii="Arial" w:hAnsi="Arial" w:cs="Arial"/>
        </w:rPr>
        <w:t xml:space="preserve"> criteria are </w:t>
      </w:r>
      <w:r w:rsidR="00103378" w:rsidRPr="00103378">
        <w:rPr>
          <w:rFonts w:ascii="Arial" w:hAnsi="Arial" w:cs="Arial"/>
        </w:rPr>
        <w:t>available</w:t>
      </w:r>
      <w:r w:rsidR="00CB15BB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for later retrieval by </w:t>
      </w:r>
      <w:r w:rsidR="00181B63">
        <w:rPr>
          <w:rFonts w:ascii="Arial" w:hAnsi="Arial" w:cs="Arial"/>
        </w:rPr>
        <w:t>the participant</w:t>
      </w:r>
      <w:r w:rsidR="00E1130B">
        <w:rPr>
          <w:rFonts w:ascii="Arial" w:hAnsi="Arial" w:cs="Arial"/>
        </w:rPr>
        <w:t>.</w:t>
      </w:r>
    </w:p>
    <w:p w:rsidR="00B916FB" w:rsidRPr="00103378" w:rsidRDefault="00B916FB" w:rsidP="00B916FB">
      <w:pPr>
        <w:pStyle w:val="ListParagraph"/>
        <w:rPr>
          <w:rFonts w:ascii="Arial" w:hAnsi="Arial" w:cs="Arial"/>
        </w:rPr>
      </w:pPr>
    </w:p>
    <w:p w:rsidR="005A1610" w:rsidRPr="00103378" w:rsidRDefault="00B916FB" w:rsidP="00B916F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</w:t>
      </w:r>
      <w:r w:rsidR="005A1610" w:rsidRPr="00103378">
        <w:rPr>
          <w:rFonts w:ascii="Arial" w:hAnsi="Arial" w:cs="Arial"/>
        </w:rPr>
        <w:t xml:space="preserve">further comprising: </w:t>
      </w:r>
    </w:p>
    <w:p w:rsidR="00B916FB" w:rsidRPr="00103378" w:rsidRDefault="00B916FB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updating and inserting </w:t>
      </w:r>
      <w:r w:rsidR="00284867" w:rsidRPr="00103378">
        <w:rPr>
          <w:rFonts w:ascii="Arial" w:hAnsi="Arial" w:cs="Arial"/>
        </w:rPr>
        <w:t>the individual specific lot</w:t>
      </w:r>
      <w:r w:rsidR="008A2A0B" w:rsidRPr="00103378">
        <w:rPr>
          <w:rFonts w:ascii="Arial" w:hAnsi="Arial" w:cs="Arial"/>
        </w:rPr>
        <w:t>s</w:t>
      </w:r>
      <w:r w:rsidR="00284867" w:rsidRPr="00103378">
        <w:rPr>
          <w:rFonts w:ascii="Arial" w:hAnsi="Arial" w:cs="Arial"/>
        </w:rPr>
        <w:t xml:space="preserve"> of secondary market securities </w:t>
      </w:r>
      <w:r w:rsidRPr="00103378">
        <w:rPr>
          <w:rFonts w:ascii="Arial" w:hAnsi="Arial" w:cs="Arial"/>
        </w:rPr>
        <w:t xml:space="preserve">for which a bid is desired by </w:t>
      </w:r>
      <w:r w:rsidR="00A92BA9">
        <w:rPr>
          <w:rFonts w:ascii="Arial" w:hAnsi="Arial" w:cs="Arial"/>
        </w:rPr>
        <w:t xml:space="preserve">the </w:t>
      </w:r>
      <w:r w:rsidRPr="00103378">
        <w:rPr>
          <w:rFonts w:ascii="Arial" w:hAnsi="Arial" w:cs="Arial"/>
        </w:rPr>
        <w:t xml:space="preserve">potential seller thereof of into said database through a direct connection between at least one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and at least one </w:t>
      </w:r>
      <w:r w:rsidR="003E26D0"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host computer.</w:t>
      </w:r>
    </w:p>
    <w:p w:rsidR="00B916FB" w:rsidRPr="00103378" w:rsidRDefault="00B916FB" w:rsidP="00B916FB">
      <w:pPr>
        <w:pStyle w:val="ListParagraph"/>
        <w:rPr>
          <w:rFonts w:ascii="Arial" w:hAnsi="Arial" w:cs="Arial"/>
        </w:rPr>
      </w:pPr>
    </w:p>
    <w:p w:rsidR="005A1610" w:rsidRPr="00103378" w:rsidRDefault="00B916FB" w:rsidP="00B916F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</w:t>
      </w:r>
      <w:r w:rsidR="005A1610" w:rsidRPr="00103378">
        <w:rPr>
          <w:rFonts w:ascii="Arial" w:hAnsi="Arial" w:cs="Arial"/>
        </w:rPr>
        <w:t xml:space="preserve">The method according to Claim 38, further comprising: </w:t>
      </w:r>
    </w:p>
    <w:p w:rsidR="00B916FB" w:rsidRPr="00103378" w:rsidRDefault="00E82AD1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>updating</w:t>
      </w:r>
      <w:r w:rsidR="00B916FB" w:rsidRPr="00103378">
        <w:rPr>
          <w:rFonts w:ascii="Arial" w:hAnsi="Arial" w:cs="Arial"/>
        </w:rPr>
        <w:t xml:space="preserve"> and inserting bids for </w:t>
      </w:r>
      <w:r w:rsidR="00284867" w:rsidRPr="00103378">
        <w:rPr>
          <w:rFonts w:ascii="Arial" w:hAnsi="Arial" w:cs="Arial"/>
        </w:rPr>
        <w:t>the individual specific lot</w:t>
      </w:r>
      <w:r w:rsidR="008A2A0B" w:rsidRPr="00103378">
        <w:rPr>
          <w:rFonts w:ascii="Arial" w:hAnsi="Arial" w:cs="Arial"/>
        </w:rPr>
        <w:t>s</w:t>
      </w:r>
      <w:r w:rsidR="00284867" w:rsidRPr="00103378">
        <w:rPr>
          <w:rFonts w:ascii="Arial" w:hAnsi="Arial" w:cs="Arial"/>
        </w:rPr>
        <w:t xml:space="preserve"> of secondary market securities </w:t>
      </w:r>
      <w:r w:rsidR="00B916FB" w:rsidRPr="00103378">
        <w:rPr>
          <w:rFonts w:ascii="Arial" w:hAnsi="Arial" w:cs="Arial"/>
        </w:rPr>
        <w:t xml:space="preserve">into said database through </w:t>
      </w:r>
      <w:r w:rsidR="008539C9">
        <w:rPr>
          <w:rFonts w:ascii="Arial" w:hAnsi="Arial" w:cs="Arial"/>
        </w:rPr>
        <w:t>said</w:t>
      </w:r>
      <w:r w:rsidR="00B916FB" w:rsidRPr="00103378">
        <w:rPr>
          <w:rFonts w:ascii="Arial" w:hAnsi="Arial" w:cs="Arial"/>
        </w:rPr>
        <w:t xml:space="preserve"> direct connection between at least one of </w:t>
      </w:r>
      <w:r w:rsidR="003E26D0">
        <w:rPr>
          <w:rFonts w:ascii="Arial" w:hAnsi="Arial" w:cs="Arial"/>
        </w:rPr>
        <w:t>said</w:t>
      </w:r>
      <w:r w:rsidR="00B916FB" w:rsidRPr="00103378">
        <w:rPr>
          <w:rFonts w:ascii="Arial" w:hAnsi="Arial" w:cs="Arial"/>
        </w:rPr>
        <w:t xml:space="preserve"> plurality of client computers and at least one </w:t>
      </w:r>
      <w:r w:rsidR="003E26D0">
        <w:rPr>
          <w:rFonts w:ascii="Arial" w:hAnsi="Arial" w:cs="Arial"/>
        </w:rPr>
        <w:t xml:space="preserve">said </w:t>
      </w:r>
      <w:r w:rsidR="00B916FB" w:rsidRPr="00103378">
        <w:rPr>
          <w:rFonts w:ascii="Arial" w:hAnsi="Arial" w:cs="Arial"/>
        </w:rPr>
        <w:t>host computer.</w:t>
      </w:r>
    </w:p>
    <w:p w:rsidR="00B916FB" w:rsidRPr="00103378" w:rsidRDefault="00B916FB" w:rsidP="00B916FB">
      <w:pPr>
        <w:pStyle w:val="ListParagraph"/>
        <w:rPr>
          <w:rFonts w:ascii="Arial" w:hAnsi="Arial" w:cs="Arial"/>
        </w:rPr>
      </w:pPr>
    </w:p>
    <w:p w:rsidR="005A1610" w:rsidRPr="00103378" w:rsidRDefault="00B916FB" w:rsidP="00B916F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</w:t>
      </w:r>
      <w:r w:rsidR="005A1610" w:rsidRPr="00103378">
        <w:rPr>
          <w:rFonts w:ascii="Arial" w:hAnsi="Arial" w:cs="Arial"/>
        </w:rPr>
        <w:t xml:space="preserve">The method according to Claim 38, further comprising: </w:t>
      </w:r>
    </w:p>
    <w:p w:rsidR="00DC2D3B" w:rsidRPr="00FE53C1" w:rsidRDefault="00B916FB" w:rsidP="00DC2D3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updating and inserting </w:t>
      </w:r>
      <w:r w:rsidR="00181B63">
        <w:rPr>
          <w:rFonts w:ascii="Arial" w:hAnsi="Arial" w:cs="Arial"/>
        </w:rPr>
        <w:t>the</w:t>
      </w:r>
      <w:r w:rsidR="00B37455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selling orders for executing </w:t>
      </w:r>
      <w:r w:rsidR="00181B63">
        <w:rPr>
          <w:rFonts w:ascii="Arial" w:hAnsi="Arial" w:cs="Arial"/>
        </w:rPr>
        <w:t>the trade</w:t>
      </w:r>
      <w:r w:rsidRPr="00103378">
        <w:rPr>
          <w:rFonts w:ascii="Arial" w:hAnsi="Arial" w:cs="Arial"/>
        </w:rPr>
        <w:t xml:space="preserve"> of </w:t>
      </w:r>
      <w:r w:rsidR="00284867" w:rsidRPr="00103378">
        <w:rPr>
          <w:rFonts w:ascii="Arial" w:hAnsi="Arial" w:cs="Arial"/>
        </w:rPr>
        <w:t>the individual specific lot</w:t>
      </w:r>
      <w:r w:rsidR="008A2A0B" w:rsidRPr="00103378">
        <w:rPr>
          <w:rFonts w:ascii="Arial" w:hAnsi="Arial" w:cs="Arial"/>
        </w:rPr>
        <w:t xml:space="preserve">s </w:t>
      </w:r>
      <w:r w:rsidR="00284867" w:rsidRPr="00103378">
        <w:rPr>
          <w:rFonts w:ascii="Arial" w:hAnsi="Arial" w:cs="Arial"/>
        </w:rPr>
        <w:t xml:space="preserve">of secondary market securities </w:t>
      </w:r>
      <w:r w:rsidRPr="00103378">
        <w:rPr>
          <w:rFonts w:ascii="Arial" w:hAnsi="Arial" w:cs="Arial"/>
        </w:rPr>
        <w:t xml:space="preserve">at </w:t>
      </w:r>
      <w:r w:rsidR="00181B63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potential </w:t>
      </w:r>
      <w:r w:rsidR="00B37455" w:rsidRPr="00103378">
        <w:rPr>
          <w:rFonts w:ascii="Arial" w:hAnsi="Arial" w:cs="Arial"/>
        </w:rPr>
        <w:t>seller’s</w:t>
      </w:r>
      <w:r w:rsidRPr="00103378">
        <w:rPr>
          <w:rFonts w:ascii="Arial" w:hAnsi="Arial" w:cs="Arial"/>
        </w:rPr>
        <w:t xml:space="preserve"> discretion into </w:t>
      </w:r>
      <w:r w:rsidRPr="00103378">
        <w:rPr>
          <w:rFonts w:ascii="Arial" w:hAnsi="Arial" w:cs="Arial"/>
        </w:rPr>
        <w:lastRenderedPageBreak/>
        <w:t xml:space="preserve">said database through </w:t>
      </w:r>
      <w:r w:rsidR="008539C9"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direct conn</w:t>
      </w:r>
      <w:r w:rsidR="00813680" w:rsidRPr="00103378">
        <w:rPr>
          <w:rFonts w:ascii="Arial" w:hAnsi="Arial" w:cs="Arial"/>
        </w:rPr>
        <w:t xml:space="preserve">ection between at least one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and at least one </w:t>
      </w:r>
      <w:r w:rsidR="003E26D0"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host computer</w:t>
      </w:r>
      <w:r w:rsidR="00B37455" w:rsidRPr="00103378">
        <w:rPr>
          <w:rFonts w:ascii="Arial" w:hAnsi="Arial" w:cs="Arial"/>
        </w:rPr>
        <w:t>.</w:t>
      </w:r>
    </w:p>
    <w:sectPr w:rsidR="00DC2D3B" w:rsidRPr="00FE53C1" w:rsidSect="00921DB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75" w:rsidRDefault="00665775" w:rsidP="00C71737">
      <w:r>
        <w:separator/>
      </w:r>
    </w:p>
  </w:endnote>
  <w:endnote w:type="continuationSeparator" w:id="0">
    <w:p w:rsidR="00665775" w:rsidRDefault="00665775" w:rsidP="00C7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76" w:rsidRPr="00464C76" w:rsidRDefault="00464C76">
    <w:pPr>
      <w:pStyle w:val="Footer"/>
      <w:rPr>
        <w:rFonts w:ascii="Arial" w:hAnsi="Arial" w:cs="Arial"/>
      </w:rPr>
    </w:pPr>
    <w:r w:rsidRPr="00464C76">
      <w:rPr>
        <w:rFonts w:ascii="Arial" w:hAnsi="Arial" w:cs="Arial"/>
        <w:noProof/>
        <w:sz w:val="22"/>
        <w:lang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2243284" wp14:editId="61B2C38C">
              <wp:simplePos x="0" y="0"/>
              <wp:positionH relativeFrom="column">
                <wp:posOffset>5655945</wp:posOffset>
              </wp:positionH>
              <wp:positionV relativeFrom="paragraph">
                <wp:posOffset>-35560</wp:posOffset>
              </wp:positionV>
              <wp:extent cx="655320" cy="22606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737" w:rsidRPr="000E780A" w:rsidRDefault="00C71737" w:rsidP="00C71737">
                          <w:pPr>
                            <w:pStyle w:val="Header"/>
                            <w:rPr>
                              <w:rFonts w:ascii="Arial" w:hAnsi="Arial" w:cs="Arial"/>
                            </w:rPr>
                          </w:pP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t xml:space="preserve">Page </w:t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fldChar w:fldCharType="begin"/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fldChar w:fldCharType="separate"/>
                          </w:r>
                          <w:r w:rsidR="00154BA1">
                            <w:rPr>
                              <w:rStyle w:val="PageNumber"/>
                              <w:rFonts w:ascii="Arial" w:hAnsi="Arial" w:cs="Arial"/>
                              <w:noProof/>
                            </w:rPr>
                            <w:t>4</w:t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5.35pt;margin-top:-2.8pt;width:51.6pt;height:17.8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" stroked="f">
              <v:fill opacity="0"/>
              <v:textbox inset="0,0,0,0">
                <w:txbxContent>
                  <w:p w:rsidR="00C71737" w:rsidRPr="000E780A" w:rsidRDefault="00C71737" w:rsidP="00C71737">
                    <w:pPr>
                      <w:pStyle w:val="Header"/>
                      <w:rPr>
                        <w:rFonts w:ascii="Arial" w:hAnsi="Arial" w:cs="Arial"/>
                      </w:rPr>
                    </w:pPr>
                    <w:r w:rsidRPr="000E780A">
                      <w:rPr>
                        <w:rStyle w:val="PageNumber"/>
                        <w:rFonts w:ascii="Arial" w:hAnsi="Arial" w:cs="Arial"/>
                      </w:rPr>
                      <w:t xml:space="preserve">Page </w:t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fldChar w:fldCharType="begin"/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instrText xml:space="preserve"> PAGE </w:instrText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fldChar w:fldCharType="separate"/>
                    </w:r>
                    <w:r w:rsidR="00154BA1">
                      <w:rPr>
                        <w:rStyle w:val="PageNumber"/>
                        <w:rFonts w:ascii="Arial" w:hAnsi="Arial" w:cs="Arial"/>
                        <w:noProof/>
                      </w:rPr>
                      <w:t>4</w:t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464C76">
      <w:rPr>
        <w:rFonts w:ascii="Arial" w:hAnsi="Arial" w:cs="Arial"/>
      </w:rPr>
      <w:t xml:space="preserve"> October </w:t>
    </w:r>
    <w:r w:rsidR="002E60CE" w:rsidRPr="00464C76">
      <w:rPr>
        <w:rFonts w:ascii="Arial" w:hAnsi="Arial" w:cs="Arial"/>
      </w:rPr>
      <w:t>0</w:t>
    </w:r>
    <w:r w:rsidR="002E60CE">
      <w:rPr>
        <w:rFonts w:ascii="Arial" w:hAnsi="Arial" w:cs="Arial"/>
      </w:rPr>
      <w:t>7</w:t>
    </w:r>
    <w:r w:rsidRPr="00464C76">
      <w:rPr>
        <w:rFonts w:ascii="Arial" w:hAnsi="Arial" w:cs="Arial"/>
      </w:rPr>
      <w:t>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75" w:rsidRDefault="00665775" w:rsidP="00C71737">
      <w:r>
        <w:separator/>
      </w:r>
    </w:p>
  </w:footnote>
  <w:footnote w:type="continuationSeparator" w:id="0">
    <w:p w:rsidR="00665775" w:rsidRDefault="00665775" w:rsidP="00C7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737" w:rsidRPr="000E780A" w:rsidRDefault="00665775" w:rsidP="00C71737">
    <w:pPr>
      <w:pStyle w:val="Header"/>
      <w:ind w:right="360"/>
      <w:rPr>
        <w:rFonts w:ascii="Arial" w:hAnsi="Arial" w:cs="Arial"/>
      </w:rPr>
    </w:pPr>
    <w:sdt>
      <w:sdtPr>
        <w:rPr>
          <w:rFonts w:ascii="Arial" w:hAnsi="Arial" w:cs="Arial"/>
        </w:rPr>
        <w:id w:val="1270825986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71737" w:rsidRPr="000E780A">
      <w:rPr>
        <w:rFonts w:ascii="Arial" w:hAnsi="Arial" w:cs="Arial"/>
      </w:rPr>
      <w:t xml:space="preserve">Application/Control Number: 11/564,551 (Caldas, Joseph J.)    </w:t>
    </w:r>
    <w:r w:rsidR="00C71737">
      <w:rPr>
        <w:rFonts w:ascii="Arial" w:hAnsi="Arial" w:cs="Arial"/>
      </w:rPr>
      <w:tab/>
    </w:r>
    <w:r w:rsidR="00C71737" w:rsidRPr="000E780A">
      <w:rPr>
        <w:rFonts w:ascii="Arial" w:hAnsi="Arial" w:cs="Arial"/>
      </w:rPr>
      <w:tab/>
    </w:r>
  </w:p>
  <w:p w:rsidR="00C71737" w:rsidRPr="000E780A" w:rsidRDefault="00C71737" w:rsidP="00C71737">
    <w:pPr>
      <w:pStyle w:val="Header"/>
      <w:rPr>
        <w:rFonts w:ascii="Arial" w:hAnsi="Arial" w:cs="Arial"/>
      </w:rPr>
    </w:pPr>
    <w:r w:rsidRPr="000E780A">
      <w:rPr>
        <w:rFonts w:ascii="Arial" w:hAnsi="Arial" w:cs="Arial"/>
      </w:rPr>
      <w:t>Art Unit: 3692</w:t>
    </w:r>
  </w:p>
  <w:p w:rsidR="00C71737" w:rsidRDefault="00C717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609B"/>
    <w:multiLevelType w:val="multilevel"/>
    <w:tmpl w:val="B75AA7B4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E9529B"/>
    <w:multiLevelType w:val="multilevel"/>
    <w:tmpl w:val="0FD24714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F531F88"/>
    <w:multiLevelType w:val="multilevel"/>
    <w:tmpl w:val="91445E80"/>
    <w:lvl w:ilvl="0">
      <w:start w:val="38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BF1E04"/>
    <w:multiLevelType w:val="hybridMultilevel"/>
    <w:tmpl w:val="FADED706"/>
    <w:lvl w:ilvl="0" w:tplc="833AC250">
      <w:start w:val="38"/>
      <w:numFmt w:val="decimal"/>
      <w:lvlText w:val="%1."/>
      <w:lvlJc w:val="left"/>
      <w:pPr>
        <w:ind w:left="72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>
      <w:start w:val="1"/>
      <w:numFmt w:val="lowerRoman"/>
      <w:lvlText w:val="%3."/>
      <w:lvlJc w:val="right"/>
      <w:pPr>
        <w:ind w:left="8280" w:hanging="180"/>
      </w:pPr>
    </w:lvl>
    <w:lvl w:ilvl="3" w:tplc="0409000F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>
    <w:nsid w:val="25BE1401"/>
    <w:multiLevelType w:val="hybridMultilevel"/>
    <w:tmpl w:val="52B67586"/>
    <w:lvl w:ilvl="0" w:tplc="26CA599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8552A"/>
    <w:multiLevelType w:val="multilevel"/>
    <w:tmpl w:val="339080B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5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CD02DE9"/>
    <w:multiLevelType w:val="multilevel"/>
    <w:tmpl w:val="10F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D9C450A"/>
    <w:multiLevelType w:val="multilevel"/>
    <w:tmpl w:val="F7B462F2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A6B5B84"/>
    <w:multiLevelType w:val="multilevel"/>
    <w:tmpl w:val="DB002EE0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9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5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011114E"/>
    <w:multiLevelType w:val="multilevel"/>
    <w:tmpl w:val="339080B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5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C7"/>
    <w:rsid w:val="00015560"/>
    <w:rsid w:val="00027C00"/>
    <w:rsid w:val="0007400A"/>
    <w:rsid w:val="000B4090"/>
    <w:rsid w:val="000F4B14"/>
    <w:rsid w:val="00103378"/>
    <w:rsid w:val="001159C7"/>
    <w:rsid w:val="001404B8"/>
    <w:rsid w:val="0014782D"/>
    <w:rsid w:val="00154BA1"/>
    <w:rsid w:val="0015615C"/>
    <w:rsid w:val="00163726"/>
    <w:rsid w:val="00181B63"/>
    <w:rsid w:val="00184C5D"/>
    <w:rsid w:val="001C4B10"/>
    <w:rsid w:val="001E446C"/>
    <w:rsid w:val="001F0AA2"/>
    <w:rsid w:val="002555D2"/>
    <w:rsid w:val="00255850"/>
    <w:rsid w:val="00280689"/>
    <w:rsid w:val="00284867"/>
    <w:rsid w:val="002902BF"/>
    <w:rsid w:val="00290F9C"/>
    <w:rsid w:val="002A5BF9"/>
    <w:rsid w:val="002B3F7B"/>
    <w:rsid w:val="002E24EA"/>
    <w:rsid w:val="002E60CE"/>
    <w:rsid w:val="0031151E"/>
    <w:rsid w:val="00351D73"/>
    <w:rsid w:val="00390DB8"/>
    <w:rsid w:val="00396226"/>
    <w:rsid w:val="003B4AFB"/>
    <w:rsid w:val="003B5CC2"/>
    <w:rsid w:val="003B5DE8"/>
    <w:rsid w:val="003E26D0"/>
    <w:rsid w:val="0041522F"/>
    <w:rsid w:val="004606DD"/>
    <w:rsid w:val="00464C76"/>
    <w:rsid w:val="00480173"/>
    <w:rsid w:val="004850AB"/>
    <w:rsid w:val="00492695"/>
    <w:rsid w:val="004A334A"/>
    <w:rsid w:val="004B2DF5"/>
    <w:rsid w:val="004B4913"/>
    <w:rsid w:val="004B5602"/>
    <w:rsid w:val="004F4923"/>
    <w:rsid w:val="00505496"/>
    <w:rsid w:val="0053022D"/>
    <w:rsid w:val="00567207"/>
    <w:rsid w:val="005A1610"/>
    <w:rsid w:val="005B2B48"/>
    <w:rsid w:val="00614DC4"/>
    <w:rsid w:val="00621E1A"/>
    <w:rsid w:val="006552AF"/>
    <w:rsid w:val="00665775"/>
    <w:rsid w:val="006B5254"/>
    <w:rsid w:val="006C632F"/>
    <w:rsid w:val="007118D3"/>
    <w:rsid w:val="00773FA6"/>
    <w:rsid w:val="00793113"/>
    <w:rsid w:val="007A0C72"/>
    <w:rsid w:val="007E622F"/>
    <w:rsid w:val="007F2DE0"/>
    <w:rsid w:val="00805E16"/>
    <w:rsid w:val="00813680"/>
    <w:rsid w:val="008539C9"/>
    <w:rsid w:val="00870760"/>
    <w:rsid w:val="008967F8"/>
    <w:rsid w:val="008A2A0B"/>
    <w:rsid w:val="008C6F20"/>
    <w:rsid w:val="008C7D11"/>
    <w:rsid w:val="008E37FC"/>
    <w:rsid w:val="00921DB8"/>
    <w:rsid w:val="00977503"/>
    <w:rsid w:val="009962F7"/>
    <w:rsid w:val="009E4357"/>
    <w:rsid w:val="00A00A0C"/>
    <w:rsid w:val="00A7622B"/>
    <w:rsid w:val="00A8418D"/>
    <w:rsid w:val="00A85F77"/>
    <w:rsid w:val="00A92BA9"/>
    <w:rsid w:val="00A97618"/>
    <w:rsid w:val="00AA090A"/>
    <w:rsid w:val="00AA161D"/>
    <w:rsid w:val="00AA3482"/>
    <w:rsid w:val="00AB2292"/>
    <w:rsid w:val="00B00D66"/>
    <w:rsid w:val="00B10200"/>
    <w:rsid w:val="00B104BB"/>
    <w:rsid w:val="00B31F6F"/>
    <w:rsid w:val="00B345DB"/>
    <w:rsid w:val="00B37455"/>
    <w:rsid w:val="00B46712"/>
    <w:rsid w:val="00B60B2A"/>
    <w:rsid w:val="00B72152"/>
    <w:rsid w:val="00B732BF"/>
    <w:rsid w:val="00B916FB"/>
    <w:rsid w:val="00BC56FB"/>
    <w:rsid w:val="00BD7B37"/>
    <w:rsid w:val="00C71737"/>
    <w:rsid w:val="00CB04A5"/>
    <w:rsid w:val="00CB15BB"/>
    <w:rsid w:val="00CC1A03"/>
    <w:rsid w:val="00CF6CCF"/>
    <w:rsid w:val="00D11F8A"/>
    <w:rsid w:val="00D17487"/>
    <w:rsid w:val="00D23504"/>
    <w:rsid w:val="00D25DDF"/>
    <w:rsid w:val="00D50954"/>
    <w:rsid w:val="00D73DF4"/>
    <w:rsid w:val="00D758C2"/>
    <w:rsid w:val="00D83B96"/>
    <w:rsid w:val="00DC2D3B"/>
    <w:rsid w:val="00DF406C"/>
    <w:rsid w:val="00E1046E"/>
    <w:rsid w:val="00E1130B"/>
    <w:rsid w:val="00E2624B"/>
    <w:rsid w:val="00E471B6"/>
    <w:rsid w:val="00E612AE"/>
    <w:rsid w:val="00E80228"/>
    <w:rsid w:val="00E82AD1"/>
    <w:rsid w:val="00E858A5"/>
    <w:rsid w:val="00EA402F"/>
    <w:rsid w:val="00EF722C"/>
    <w:rsid w:val="00F00BF8"/>
    <w:rsid w:val="00F020B0"/>
    <w:rsid w:val="00F12702"/>
    <w:rsid w:val="00F14690"/>
    <w:rsid w:val="00F2249E"/>
    <w:rsid w:val="00F64688"/>
    <w:rsid w:val="00FA00EE"/>
    <w:rsid w:val="00FC4108"/>
    <w:rsid w:val="00FC541D"/>
    <w:rsid w:val="00FD4F78"/>
    <w:rsid w:val="00FE53C1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C7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nhideWhenUsed/>
    <w:rsid w:val="00C71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737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1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37"/>
    <w:rPr>
      <w:rFonts w:ascii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71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C7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nhideWhenUsed/>
    <w:rsid w:val="00C71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737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1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37"/>
    <w:rPr>
      <w:rFonts w:ascii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7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238E-0CED-469C-BBAA-7D0961E7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 Caldas</dc:creator>
  <cp:lastModifiedBy>Jay</cp:lastModifiedBy>
  <cp:revision>4</cp:revision>
  <cp:lastPrinted>2013-10-04T16:10:00Z</cp:lastPrinted>
  <dcterms:created xsi:type="dcterms:W3CDTF">2013-10-07T13:39:00Z</dcterms:created>
  <dcterms:modified xsi:type="dcterms:W3CDTF">2013-10-07T13:40:00Z</dcterms:modified>
</cp:coreProperties>
</file>